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horzAnchor="margin" w:tblpXSpec="center" w:tblpY="-525"/>
        <w:tblW w:w="10740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0C39DA" w:rsidRPr="00C37C6C" w:rsidTr="000C39DA">
        <w:trPr>
          <w:trHeight w:val="1979"/>
        </w:trPr>
        <w:tc>
          <w:tcPr>
            <w:tcW w:w="4503" w:type="dxa"/>
            <w:hideMark/>
          </w:tcPr>
          <w:p w:rsidR="000C39DA" w:rsidRDefault="000C39DA" w:rsidP="00851E88">
            <w:pPr>
              <w:spacing w:line="276" w:lineRule="auto"/>
              <w:jc w:val="center"/>
              <w:rPr>
                <w:rFonts w:ascii="Bashkort" w:hAnsi="Bashkort" w:cs="Bashkort"/>
                <w:lang w:val="ru-RU" w:eastAsia="en-US"/>
              </w:rPr>
            </w:pPr>
            <w:r>
              <w:rPr>
                <w:lang w:val="ru-RU" w:eastAsia="en-US"/>
              </w:rPr>
              <w:t>Баш</w:t>
            </w:r>
            <w:r>
              <w:rPr>
                <w:rFonts w:ascii="Bashkort" w:hAnsi="Bashkort" w:cs="Bashkort"/>
                <w:lang w:val="ru-RU" w:eastAsia="en-US"/>
              </w:rPr>
              <w:t xml:space="preserve">6ортостан </w:t>
            </w:r>
            <w:r>
              <w:rPr>
                <w:lang w:val="ru-RU" w:eastAsia="en-US"/>
              </w:rPr>
              <w:t>Республика</w:t>
            </w:r>
            <w:r>
              <w:rPr>
                <w:rFonts w:ascii="Bashkort" w:hAnsi="Bashkort" w:cs="Bashkort"/>
                <w:lang w:val="ru-RU" w:eastAsia="en-US"/>
              </w:rPr>
              <w:t>3ы</w:t>
            </w:r>
          </w:p>
          <w:p w:rsidR="000C39DA" w:rsidRDefault="000C39DA" w:rsidP="00851E88">
            <w:pPr>
              <w:spacing w:line="276" w:lineRule="auto"/>
              <w:jc w:val="center"/>
              <w:rPr>
                <w:rFonts w:ascii="Bashkort" w:hAnsi="Bashkort" w:cs="Bashkort"/>
                <w:lang w:val="ru-RU" w:eastAsia="en-US"/>
              </w:rPr>
            </w:pPr>
            <w:r>
              <w:rPr>
                <w:rFonts w:ascii="Bashkort" w:hAnsi="Bashkort" w:cs="Bashkort"/>
                <w:lang w:val="ru-RU" w:eastAsia="en-US"/>
              </w:rPr>
              <w:t>Белорет районы муниципаль район хакими8те</w:t>
            </w:r>
          </w:p>
          <w:p w:rsidR="000C39DA" w:rsidRDefault="000C39DA" w:rsidP="00851E88">
            <w:pPr>
              <w:spacing w:line="276" w:lineRule="auto"/>
              <w:jc w:val="center"/>
              <w:rPr>
                <w:rFonts w:ascii="Bashkort" w:hAnsi="Bashkort" w:cs="Bashkort"/>
                <w:lang w:val="ru-RU" w:eastAsia="en-US"/>
              </w:rPr>
            </w:pPr>
            <w:r>
              <w:rPr>
                <w:lang w:val="ru-RU" w:eastAsia="en-US"/>
              </w:rPr>
              <w:t>Баш</w:t>
            </w:r>
            <w:r>
              <w:rPr>
                <w:rFonts w:ascii="Bashkort" w:hAnsi="Bashkort" w:cs="Bashkort"/>
                <w:lang w:val="ru-RU" w:eastAsia="en-US"/>
              </w:rPr>
              <w:t xml:space="preserve">6ортостан </w:t>
            </w:r>
            <w:r>
              <w:rPr>
                <w:lang w:val="ru-RU" w:eastAsia="en-US"/>
              </w:rPr>
              <w:t>Республика</w:t>
            </w:r>
            <w:r>
              <w:rPr>
                <w:rFonts w:ascii="Bashkort" w:hAnsi="Bashkort" w:cs="Bashkort"/>
                <w:lang w:val="ru-RU" w:eastAsia="en-US"/>
              </w:rPr>
              <w:t>3ы</w:t>
            </w:r>
          </w:p>
          <w:p w:rsidR="000C39DA" w:rsidRDefault="000C39DA" w:rsidP="00851E88">
            <w:pPr>
              <w:spacing w:line="276" w:lineRule="auto"/>
              <w:jc w:val="center"/>
              <w:rPr>
                <w:rFonts w:ascii="Bashkort" w:hAnsi="Bashkort" w:cs="Bashkort"/>
                <w:lang w:val="ru-RU" w:eastAsia="en-US"/>
              </w:rPr>
            </w:pPr>
            <w:r>
              <w:rPr>
                <w:rFonts w:ascii="Bashkort" w:hAnsi="Bashkort" w:cs="Bashkort"/>
                <w:lang w:val="ru-RU" w:eastAsia="en-US"/>
              </w:rPr>
              <w:t>Белорет районы муниципаль районы</w:t>
            </w:r>
          </w:p>
          <w:p w:rsidR="000C39DA" w:rsidRDefault="000C39DA" w:rsidP="00851E88">
            <w:pPr>
              <w:spacing w:line="276" w:lineRule="auto"/>
              <w:jc w:val="center"/>
              <w:rPr>
                <w:rFonts w:ascii="Bashkort" w:hAnsi="Bashkort" w:cs="Bashkort"/>
                <w:lang w:val="ru-RU" w:eastAsia="en-US"/>
              </w:rPr>
            </w:pPr>
            <w:r>
              <w:rPr>
                <w:rFonts w:ascii="Bashkort" w:hAnsi="Bashkort" w:cs="Bashkort"/>
                <w:lang w:val="ru-RU" w:eastAsia="en-US"/>
              </w:rPr>
              <w:t xml:space="preserve">Белорет 6ала3ыны7 </w:t>
            </w:r>
            <w:r>
              <w:rPr>
                <w:lang w:val="ru-RU" w:eastAsia="en-US"/>
              </w:rPr>
              <w:t>14-се гимназия</w:t>
            </w:r>
            <w:r>
              <w:rPr>
                <w:rFonts w:ascii="Bashkort" w:hAnsi="Bashkort" w:cs="Bashkort"/>
                <w:lang w:val="ru-RU" w:eastAsia="en-US"/>
              </w:rPr>
              <w:t>3ы</w:t>
            </w:r>
          </w:p>
          <w:p w:rsidR="000C39DA" w:rsidRDefault="000C39DA" w:rsidP="00851E88">
            <w:pPr>
              <w:spacing w:line="276" w:lineRule="auto"/>
              <w:jc w:val="center"/>
              <w:rPr>
                <w:rFonts w:ascii="Bashkort" w:hAnsi="Bashkort" w:cs="Bashkort"/>
                <w:lang w:val="ru-RU" w:eastAsia="en-US"/>
              </w:rPr>
            </w:pPr>
            <w:r>
              <w:rPr>
                <w:rFonts w:ascii="Bashkort" w:hAnsi="Bashkort" w:cs="Bashkort"/>
                <w:lang w:val="ru-RU" w:eastAsia="en-US"/>
              </w:rPr>
              <w:t xml:space="preserve">муниципаль д2й2м белем бире9 </w:t>
            </w:r>
          </w:p>
          <w:p w:rsidR="000C39DA" w:rsidRDefault="000C39DA" w:rsidP="00851E88">
            <w:pPr>
              <w:spacing w:line="276" w:lineRule="auto"/>
              <w:jc w:val="center"/>
              <w:rPr>
                <w:rFonts w:ascii="Bashkort" w:hAnsi="Bashkort" w:cs="Bashkort"/>
                <w:sz w:val="18"/>
                <w:szCs w:val="18"/>
                <w:lang w:val="ru-RU" w:eastAsia="en-US"/>
              </w:rPr>
            </w:pPr>
            <w:r>
              <w:rPr>
                <w:rFonts w:ascii="Bashkort" w:hAnsi="Bashkort" w:cs="Bashkort"/>
                <w:lang w:val="ru-RU" w:eastAsia="en-US"/>
              </w:rPr>
              <w:t>бюджет учреждение3ы</w:t>
            </w:r>
          </w:p>
        </w:tc>
        <w:tc>
          <w:tcPr>
            <w:tcW w:w="1701" w:type="dxa"/>
            <w:gridSpan w:val="2"/>
            <w:hideMark/>
          </w:tcPr>
          <w:p w:rsidR="000C39DA" w:rsidRDefault="000C39DA" w:rsidP="00851E88">
            <w:pPr>
              <w:spacing w:line="276" w:lineRule="auto"/>
              <w:rPr>
                <w:sz w:val="28"/>
                <w:szCs w:val="28"/>
                <w:lang w:val="ru-RU" w:eastAsia="en-US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60288" behindDoc="0" locked="0" layoutInCell="1" allowOverlap="1" wp14:anchorId="2E4728D5" wp14:editId="42E598EA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0</wp:posOffset>
                  </wp:positionV>
                  <wp:extent cx="990600" cy="1257300"/>
                  <wp:effectExtent l="0" t="0" r="0" b="0"/>
                  <wp:wrapNone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6000" contrast="54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hideMark/>
          </w:tcPr>
          <w:p w:rsidR="000C39DA" w:rsidRDefault="000C39DA" w:rsidP="00851E88">
            <w:pPr>
              <w:spacing w:line="264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Администрация муниципального района</w:t>
            </w:r>
          </w:p>
          <w:p w:rsidR="000C39DA" w:rsidRDefault="000C39DA" w:rsidP="00851E88">
            <w:pPr>
              <w:spacing w:line="264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Белорецкий район Республики Башкортостан</w:t>
            </w:r>
          </w:p>
          <w:p w:rsidR="000C39DA" w:rsidRDefault="000C39DA" w:rsidP="00851E88">
            <w:pPr>
              <w:spacing w:line="264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Муниципальное общеобразовательное </w:t>
            </w:r>
          </w:p>
          <w:p w:rsidR="000C39DA" w:rsidRDefault="000C39DA" w:rsidP="00851E88">
            <w:pPr>
              <w:spacing w:line="264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бюджетное учреждение </w:t>
            </w:r>
          </w:p>
          <w:p w:rsidR="000C39DA" w:rsidRDefault="000C39DA" w:rsidP="00851E88">
            <w:pPr>
              <w:spacing w:line="264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Гимназия №14 г.Белорецк </w:t>
            </w:r>
          </w:p>
          <w:p w:rsidR="000C39DA" w:rsidRDefault="000C39DA" w:rsidP="00851E88">
            <w:pPr>
              <w:spacing w:line="264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муниципального района Белорецкий район </w:t>
            </w:r>
          </w:p>
          <w:p w:rsidR="000C39DA" w:rsidRDefault="000C39DA" w:rsidP="00851E88">
            <w:pPr>
              <w:spacing w:line="264" w:lineRule="auto"/>
              <w:jc w:val="center"/>
              <w:rPr>
                <w:sz w:val="18"/>
                <w:szCs w:val="18"/>
                <w:lang w:val="ru-RU" w:eastAsia="en-US"/>
              </w:rPr>
            </w:pPr>
            <w:r>
              <w:rPr>
                <w:lang w:val="ru-RU" w:eastAsia="en-US"/>
              </w:rPr>
              <w:t>Республики Башкортостан</w:t>
            </w:r>
          </w:p>
        </w:tc>
      </w:tr>
      <w:tr w:rsidR="000C39DA" w:rsidRPr="00C37C6C" w:rsidTr="000C39DA">
        <w:trPr>
          <w:trHeight w:val="532"/>
        </w:trPr>
        <w:tc>
          <w:tcPr>
            <w:tcW w:w="5353" w:type="dxa"/>
            <w:gridSpan w:val="2"/>
            <w:hideMark/>
          </w:tcPr>
          <w:p w:rsidR="000C39DA" w:rsidRDefault="000C39DA" w:rsidP="00851E88">
            <w:pPr>
              <w:spacing w:line="276" w:lineRule="auto"/>
              <w:jc w:val="center"/>
              <w:rPr>
                <w:rFonts w:ascii="Bashkort" w:hAnsi="Bashkort"/>
                <w:i/>
                <w:sz w:val="18"/>
                <w:szCs w:val="18"/>
                <w:lang w:val="ru-RU" w:eastAsia="en-US"/>
              </w:rPr>
            </w:pPr>
            <w:r>
              <w:rPr>
                <w:i/>
                <w:sz w:val="18"/>
                <w:szCs w:val="18"/>
                <w:lang w:val="ru-RU" w:eastAsia="en-US"/>
              </w:rPr>
              <w:t>453511, Баш</w:t>
            </w:r>
            <w:r>
              <w:rPr>
                <w:rFonts w:ascii="Bashkort" w:hAnsi="Bashkort" w:cs="Bashkort"/>
                <w:i/>
                <w:sz w:val="18"/>
                <w:szCs w:val="18"/>
                <w:lang w:val="ru-RU" w:eastAsia="en-US"/>
              </w:rPr>
              <w:t xml:space="preserve">6ортостан </w:t>
            </w:r>
            <w:r>
              <w:rPr>
                <w:i/>
                <w:sz w:val="18"/>
                <w:szCs w:val="18"/>
                <w:lang w:val="ru-RU" w:eastAsia="en-US"/>
              </w:rPr>
              <w:t>Республика</w:t>
            </w:r>
            <w:r>
              <w:rPr>
                <w:rFonts w:ascii="Bashkort" w:hAnsi="Bashkort" w:cs="Bashkort"/>
                <w:i/>
                <w:sz w:val="18"/>
                <w:szCs w:val="18"/>
                <w:lang w:val="ru-RU" w:eastAsia="en-US"/>
              </w:rPr>
              <w:t>3ы</w:t>
            </w:r>
            <w:r>
              <w:rPr>
                <w:rFonts w:ascii="Bashkort" w:hAnsi="Bashkort"/>
                <w:i/>
                <w:sz w:val="18"/>
                <w:szCs w:val="18"/>
                <w:lang w:val="ru-RU" w:eastAsia="en-US"/>
              </w:rPr>
              <w:t xml:space="preserve">, </w:t>
            </w:r>
          </w:p>
          <w:p w:rsidR="000C39DA" w:rsidRDefault="000C39DA" w:rsidP="00851E88">
            <w:pPr>
              <w:spacing w:line="276" w:lineRule="auto"/>
              <w:jc w:val="center"/>
              <w:rPr>
                <w:sz w:val="18"/>
                <w:szCs w:val="18"/>
                <w:lang w:val="ru-RU" w:eastAsia="en-US"/>
              </w:rPr>
            </w:pPr>
            <w:r>
              <w:rPr>
                <w:rFonts w:ascii="Bashkort" w:hAnsi="Bashkort" w:cs="Bashkort"/>
                <w:i/>
                <w:sz w:val="18"/>
                <w:szCs w:val="18"/>
                <w:lang w:val="ru-RU" w:eastAsia="en-US"/>
              </w:rPr>
              <w:t>Белорет 6ала3ы</w:t>
            </w:r>
            <w:r>
              <w:rPr>
                <w:rFonts w:ascii="Bashkort" w:hAnsi="Bashkort"/>
                <w:i/>
                <w:sz w:val="18"/>
                <w:szCs w:val="18"/>
                <w:lang w:val="ru-RU" w:eastAsia="en-US"/>
              </w:rPr>
              <w:t>,Октябр4</w:t>
            </w:r>
            <w:r>
              <w:rPr>
                <w:rFonts w:ascii="Bashkort" w:hAnsi="Bashkort"/>
                <w:i/>
                <w:sz w:val="18"/>
                <w:szCs w:val="18"/>
                <w:lang w:val="en-US" w:eastAsia="en-US"/>
              </w:rPr>
              <w:t>e</w:t>
            </w:r>
            <w:r>
              <w:rPr>
                <w:rFonts w:ascii="Bashkort" w:hAnsi="Bashkort"/>
                <w:i/>
                <w:sz w:val="18"/>
                <w:szCs w:val="18"/>
                <w:lang w:val="ru-RU" w:eastAsia="en-US"/>
              </w:rPr>
              <w:t xml:space="preserve">7 </w:t>
            </w:r>
            <w:r>
              <w:rPr>
                <w:i/>
                <w:sz w:val="18"/>
                <w:szCs w:val="18"/>
                <w:lang w:val="ru-RU" w:eastAsia="en-US"/>
              </w:rPr>
              <w:t>50</w:t>
            </w:r>
            <w:r>
              <w:rPr>
                <w:rFonts w:ascii="Bashkort" w:hAnsi="Bashkort"/>
                <w:i/>
                <w:sz w:val="18"/>
                <w:szCs w:val="18"/>
                <w:lang w:val="ru-RU" w:eastAsia="en-US"/>
              </w:rPr>
              <w:t xml:space="preserve"> йыллы5ы урамы, </w:t>
            </w:r>
            <w:r>
              <w:rPr>
                <w:i/>
                <w:sz w:val="18"/>
                <w:szCs w:val="18"/>
                <w:lang w:val="ru-RU" w:eastAsia="en-US"/>
              </w:rPr>
              <w:t>68</w:t>
            </w:r>
          </w:p>
        </w:tc>
        <w:tc>
          <w:tcPr>
            <w:tcW w:w="5387" w:type="dxa"/>
            <w:gridSpan w:val="2"/>
            <w:hideMark/>
          </w:tcPr>
          <w:p w:rsidR="000C39DA" w:rsidRDefault="000C39DA" w:rsidP="00851E88">
            <w:pPr>
              <w:spacing w:line="276" w:lineRule="auto"/>
              <w:jc w:val="center"/>
              <w:rPr>
                <w:i/>
                <w:sz w:val="18"/>
                <w:szCs w:val="18"/>
                <w:lang w:val="ru-RU" w:eastAsia="en-US"/>
              </w:rPr>
            </w:pPr>
            <w:r>
              <w:rPr>
                <w:i/>
                <w:sz w:val="18"/>
                <w:szCs w:val="18"/>
                <w:lang w:val="ru-RU" w:eastAsia="en-US"/>
              </w:rPr>
              <w:t xml:space="preserve">453511, Республика Башкортостан, </w:t>
            </w:r>
          </w:p>
          <w:p w:rsidR="000C39DA" w:rsidRDefault="000C39DA" w:rsidP="00851E88">
            <w:pPr>
              <w:spacing w:line="276" w:lineRule="auto"/>
              <w:jc w:val="center"/>
              <w:rPr>
                <w:sz w:val="18"/>
                <w:szCs w:val="18"/>
                <w:lang w:val="ru-RU" w:eastAsia="en-US"/>
              </w:rPr>
            </w:pPr>
            <w:r>
              <w:rPr>
                <w:i/>
                <w:sz w:val="18"/>
                <w:szCs w:val="18"/>
                <w:lang w:val="ru-RU" w:eastAsia="en-US"/>
              </w:rPr>
              <w:t>г.Белорецк, ул. 50 лет Октября, 68</w:t>
            </w:r>
          </w:p>
        </w:tc>
      </w:tr>
      <w:tr w:rsidR="000C39DA" w:rsidRPr="00C37C6C" w:rsidTr="000C39DA">
        <w:tc>
          <w:tcPr>
            <w:tcW w:w="10740" w:type="dxa"/>
            <w:gridSpan w:val="4"/>
            <w:hideMark/>
          </w:tcPr>
          <w:p w:rsidR="000C39DA" w:rsidRDefault="000C39DA" w:rsidP="00851E88">
            <w:pPr>
              <w:spacing w:line="276" w:lineRule="auto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18"/>
                <w:szCs w:val="18"/>
                <w:lang w:val="ru-RU" w:eastAsia="en-US"/>
              </w:rPr>
              <w:t xml:space="preserve">тел: </w:t>
            </w:r>
            <w:r>
              <w:rPr>
                <w:iCs/>
                <w:sz w:val="18"/>
                <w:szCs w:val="18"/>
                <w:lang w:val="ru-RU" w:eastAsia="en-US"/>
              </w:rPr>
              <w:t xml:space="preserve">(34792) 3-18-01, тел/факс: (34792) 3-27-84, </w:t>
            </w:r>
            <w:r>
              <w:rPr>
                <w:iCs/>
                <w:sz w:val="18"/>
                <w:szCs w:val="18"/>
                <w:lang w:val="en-US" w:eastAsia="en-US"/>
              </w:rPr>
              <w:t>e</w:t>
            </w:r>
            <w:r>
              <w:rPr>
                <w:iCs/>
                <w:sz w:val="18"/>
                <w:szCs w:val="18"/>
                <w:lang w:val="ru-RU" w:eastAsia="en-US"/>
              </w:rPr>
              <w:t>-</w:t>
            </w:r>
            <w:r>
              <w:rPr>
                <w:sz w:val="18"/>
                <w:szCs w:val="18"/>
                <w:lang w:val="en-US" w:eastAsia="en-US"/>
              </w:rPr>
              <w:t>mail</w:t>
            </w:r>
            <w:r>
              <w:rPr>
                <w:sz w:val="18"/>
                <w:szCs w:val="18"/>
                <w:lang w:val="ru-RU" w:eastAsia="en-US"/>
              </w:rPr>
              <w:t xml:space="preserve">: </w:t>
            </w:r>
            <w:r w:rsidR="007272E3" w:rsidRPr="007272E3">
              <w:rPr>
                <w:sz w:val="18"/>
                <w:szCs w:val="18"/>
                <w:lang w:val="ru-RU"/>
              </w:rPr>
              <w:t xml:space="preserve"> </w:t>
            </w:r>
            <w:r w:rsidR="009A79B3" w:rsidRPr="009A79B3">
              <w:rPr>
                <w:sz w:val="18"/>
                <w:szCs w:val="18"/>
                <w:lang w:val="ru-RU"/>
              </w:rPr>
              <w:t xml:space="preserve"> </w:t>
            </w:r>
            <w:r w:rsidR="009A79B3" w:rsidRPr="00B513DA">
              <w:rPr>
                <w:sz w:val="18"/>
                <w:szCs w:val="18"/>
                <w:lang w:val="en-US"/>
              </w:rPr>
              <w:t>gimn</w:t>
            </w:r>
            <w:r w:rsidR="009A79B3" w:rsidRPr="009A79B3">
              <w:rPr>
                <w:sz w:val="18"/>
                <w:szCs w:val="18"/>
                <w:lang w:val="ru-RU"/>
              </w:rPr>
              <w:t>14@</w:t>
            </w:r>
            <w:r w:rsidR="009A79B3" w:rsidRPr="00B513DA">
              <w:rPr>
                <w:sz w:val="18"/>
                <w:szCs w:val="18"/>
                <w:lang w:val="en-US"/>
              </w:rPr>
              <w:t>oobelor</w:t>
            </w:r>
            <w:r w:rsidR="009A79B3" w:rsidRPr="009A79B3">
              <w:rPr>
                <w:sz w:val="18"/>
                <w:szCs w:val="18"/>
                <w:lang w:val="ru-RU"/>
              </w:rPr>
              <w:t>.</w:t>
            </w:r>
            <w:r w:rsidR="009A79B3" w:rsidRPr="00B513DA"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0C39DA" w:rsidRDefault="000C39DA" w:rsidP="000C39DA">
      <w:pPr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2789E" wp14:editId="629A4C31">
                <wp:simplePos x="0" y="0"/>
                <wp:positionH relativeFrom="column">
                  <wp:posOffset>-657225</wp:posOffset>
                </wp:positionH>
                <wp:positionV relativeFrom="paragraph">
                  <wp:posOffset>1584960</wp:posOffset>
                </wp:positionV>
                <wp:extent cx="7019925" cy="0"/>
                <wp:effectExtent l="0" t="19050" r="9525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E26489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1.75pt,124.8pt" to="501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" strokeweight="3pt">
                <v:stroke startarrowwidth="narrow" startarrowlength="short" endarrowwidth="narrow" endarrowlength="short" linestyle="thinThin"/>
              </v:line>
            </w:pict>
          </mc:Fallback>
        </mc:AlternateContent>
      </w:r>
    </w:p>
    <w:p w:rsidR="000C39DA" w:rsidRDefault="000C39DA" w:rsidP="000C39D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ПРИКАЗ</w:t>
      </w:r>
    </w:p>
    <w:p w:rsidR="000C39DA" w:rsidRPr="00655C70" w:rsidRDefault="00D20AFB" w:rsidP="004370F5">
      <w:pPr>
        <w:rPr>
          <w:sz w:val="28"/>
          <w:szCs w:val="28"/>
          <w:lang w:val="ru-RU"/>
        </w:rPr>
      </w:pPr>
      <w:r w:rsidRPr="00655C70">
        <w:rPr>
          <w:sz w:val="28"/>
          <w:szCs w:val="28"/>
          <w:lang w:val="ru-RU"/>
        </w:rPr>
        <w:t xml:space="preserve">От </w:t>
      </w:r>
      <w:r w:rsidR="00F94EB1">
        <w:rPr>
          <w:sz w:val="28"/>
          <w:szCs w:val="28"/>
          <w:lang w:val="ru-RU"/>
        </w:rPr>
        <w:t>0</w:t>
      </w:r>
      <w:r w:rsidR="000D7384">
        <w:rPr>
          <w:sz w:val="28"/>
          <w:szCs w:val="28"/>
          <w:lang w:val="ru-RU"/>
        </w:rPr>
        <w:t>1</w:t>
      </w:r>
      <w:r w:rsidR="00F94EB1">
        <w:rPr>
          <w:sz w:val="28"/>
          <w:szCs w:val="28"/>
          <w:lang w:val="ru-RU"/>
        </w:rPr>
        <w:t xml:space="preserve"> сентября</w:t>
      </w:r>
      <w:r w:rsidR="000C39DA" w:rsidRPr="00655C70">
        <w:rPr>
          <w:sz w:val="28"/>
          <w:szCs w:val="28"/>
          <w:lang w:val="ru-RU"/>
        </w:rPr>
        <w:t xml:space="preserve"> 20</w:t>
      </w:r>
      <w:r w:rsidR="00C25FED">
        <w:rPr>
          <w:sz w:val="28"/>
          <w:szCs w:val="28"/>
          <w:lang w:val="ru-RU"/>
        </w:rPr>
        <w:t>2</w:t>
      </w:r>
      <w:r w:rsidR="000D7384">
        <w:rPr>
          <w:sz w:val="28"/>
          <w:szCs w:val="28"/>
          <w:lang w:val="ru-RU"/>
        </w:rPr>
        <w:t>5</w:t>
      </w:r>
      <w:r w:rsidR="00A54EA5">
        <w:rPr>
          <w:sz w:val="28"/>
          <w:szCs w:val="28"/>
          <w:lang w:val="ru-RU"/>
        </w:rPr>
        <w:t xml:space="preserve"> </w:t>
      </w:r>
      <w:r w:rsidR="000C39DA" w:rsidRPr="00655C70">
        <w:rPr>
          <w:sz w:val="28"/>
          <w:szCs w:val="28"/>
          <w:lang w:val="ru-RU"/>
        </w:rPr>
        <w:t>года                                                                            №</w:t>
      </w:r>
      <w:r w:rsidR="00C37C6C">
        <w:rPr>
          <w:sz w:val="28"/>
          <w:szCs w:val="28"/>
          <w:lang w:val="ru-RU"/>
        </w:rPr>
        <w:t>175/1</w:t>
      </w:r>
      <w:r w:rsidR="000C39DA" w:rsidRPr="00655C70">
        <w:rPr>
          <w:sz w:val="28"/>
          <w:szCs w:val="28"/>
          <w:lang w:val="ru-RU"/>
        </w:rPr>
        <w:t xml:space="preserve">      </w:t>
      </w:r>
    </w:p>
    <w:p w:rsidR="000C39DA" w:rsidRDefault="000C39DA" w:rsidP="004370F5">
      <w:pPr>
        <w:rPr>
          <w:sz w:val="28"/>
          <w:szCs w:val="28"/>
          <w:lang w:val="ru-RU"/>
        </w:rPr>
      </w:pPr>
      <w:r w:rsidRPr="00655C70">
        <w:rPr>
          <w:sz w:val="28"/>
          <w:szCs w:val="28"/>
          <w:lang w:val="ru-RU"/>
        </w:rPr>
        <w:t>по МОБУ Гимназия № 14</w:t>
      </w:r>
    </w:p>
    <w:p w:rsidR="00D94ED8" w:rsidRDefault="00D94ED8" w:rsidP="004370F5">
      <w:pPr>
        <w:jc w:val="both"/>
        <w:rPr>
          <w:sz w:val="28"/>
          <w:szCs w:val="28"/>
          <w:lang w:val="ru-RU"/>
        </w:rPr>
      </w:pPr>
    </w:p>
    <w:p w:rsidR="004370F5" w:rsidRDefault="004370F5" w:rsidP="004370F5">
      <w:pPr>
        <w:spacing w:line="259" w:lineRule="auto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«</w:t>
      </w:r>
      <w:r w:rsidRPr="004370F5">
        <w:rPr>
          <w:rFonts w:eastAsia="Calibri"/>
          <w:sz w:val="28"/>
          <w:szCs w:val="28"/>
          <w:lang w:val="ru-RU" w:eastAsia="en-US"/>
        </w:rPr>
        <w:t xml:space="preserve">Об организации наставничества над педагогами </w:t>
      </w:r>
    </w:p>
    <w:p w:rsidR="004370F5" w:rsidRPr="004370F5" w:rsidRDefault="004370F5" w:rsidP="004370F5">
      <w:pPr>
        <w:spacing w:line="259" w:lineRule="auto"/>
        <w:rPr>
          <w:rFonts w:eastAsia="Calibri"/>
          <w:sz w:val="28"/>
          <w:szCs w:val="28"/>
          <w:lang w:val="ru-RU" w:eastAsia="en-US"/>
        </w:rPr>
      </w:pPr>
      <w:r w:rsidRPr="004370F5">
        <w:rPr>
          <w:rFonts w:eastAsia="Calibri"/>
          <w:sz w:val="28"/>
          <w:szCs w:val="28"/>
          <w:lang w:val="ru-RU" w:eastAsia="en-US"/>
        </w:rPr>
        <w:t>на период 202</w:t>
      </w:r>
      <w:r w:rsidR="000D7384">
        <w:rPr>
          <w:rFonts w:eastAsia="Calibri"/>
          <w:sz w:val="28"/>
          <w:szCs w:val="28"/>
          <w:lang w:val="ru-RU" w:eastAsia="en-US"/>
        </w:rPr>
        <w:t>5</w:t>
      </w:r>
      <w:r w:rsidRPr="004370F5">
        <w:rPr>
          <w:rFonts w:eastAsia="Calibri"/>
          <w:sz w:val="28"/>
          <w:szCs w:val="28"/>
          <w:lang w:val="ru-RU" w:eastAsia="en-US"/>
        </w:rPr>
        <w:t>-</w:t>
      </w:r>
      <w:r>
        <w:rPr>
          <w:rFonts w:eastAsia="Calibri"/>
          <w:sz w:val="28"/>
          <w:szCs w:val="28"/>
          <w:lang w:val="ru-RU" w:eastAsia="en-US"/>
        </w:rPr>
        <w:t>202</w:t>
      </w:r>
      <w:r w:rsidR="000D7384">
        <w:rPr>
          <w:rFonts w:eastAsia="Calibri"/>
          <w:sz w:val="28"/>
          <w:szCs w:val="28"/>
          <w:lang w:val="ru-RU" w:eastAsia="en-US"/>
        </w:rPr>
        <w:t>6</w:t>
      </w:r>
      <w:r>
        <w:rPr>
          <w:rFonts w:eastAsia="Calibri"/>
          <w:sz w:val="28"/>
          <w:szCs w:val="28"/>
          <w:lang w:val="ru-RU" w:eastAsia="en-US"/>
        </w:rPr>
        <w:t xml:space="preserve"> учебный </w:t>
      </w:r>
      <w:r w:rsidRPr="004370F5">
        <w:rPr>
          <w:rFonts w:eastAsia="Calibri"/>
          <w:sz w:val="28"/>
          <w:szCs w:val="28"/>
          <w:lang w:val="ru-RU" w:eastAsia="en-US"/>
        </w:rPr>
        <w:t>г</w:t>
      </w:r>
      <w:r>
        <w:rPr>
          <w:rFonts w:eastAsia="Calibri"/>
          <w:sz w:val="28"/>
          <w:szCs w:val="28"/>
          <w:lang w:val="ru-RU" w:eastAsia="en-US"/>
        </w:rPr>
        <w:t>од»</w:t>
      </w:r>
    </w:p>
    <w:p w:rsidR="004370F5" w:rsidRDefault="004370F5" w:rsidP="004370F5">
      <w:pPr>
        <w:spacing w:line="259" w:lineRule="auto"/>
        <w:ind w:firstLine="708"/>
        <w:jc w:val="both"/>
        <w:rPr>
          <w:rFonts w:eastAsia="Calibri"/>
          <w:sz w:val="28"/>
          <w:szCs w:val="28"/>
          <w:lang w:val="ru-RU" w:eastAsia="en-US"/>
        </w:rPr>
      </w:pPr>
    </w:p>
    <w:p w:rsidR="004370F5" w:rsidRPr="004370F5" w:rsidRDefault="00D67E7C" w:rsidP="00D67E7C">
      <w:pPr>
        <w:spacing w:line="259" w:lineRule="auto"/>
        <w:ind w:firstLine="708"/>
        <w:jc w:val="both"/>
        <w:rPr>
          <w:rFonts w:eastAsia="Calibri"/>
          <w:sz w:val="28"/>
          <w:szCs w:val="28"/>
          <w:lang w:val="ru-RU" w:eastAsia="en-US"/>
        </w:rPr>
      </w:pPr>
      <w:r w:rsidRPr="00D67E7C">
        <w:rPr>
          <w:sz w:val="28"/>
          <w:szCs w:val="22"/>
          <w:lang w:val="ru-RU"/>
        </w:rPr>
        <w:t>В соответствии с пунктом 33 распоряжения Правительства Российской Федерации от 31 декабря 2019 г.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</w:t>
      </w:r>
      <w:r>
        <w:rPr>
          <w:sz w:val="28"/>
          <w:szCs w:val="22"/>
          <w:lang w:val="ru-RU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>в</w:t>
      </w:r>
      <w:r w:rsidR="004370F5" w:rsidRPr="004370F5">
        <w:rPr>
          <w:rFonts w:eastAsia="Calibri"/>
          <w:sz w:val="28"/>
          <w:szCs w:val="28"/>
          <w:lang w:val="ru-RU" w:eastAsia="en-US"/>
        </w:rPr>
        <w:t xml:space="preserve"> целях организации наставничества над специалистами, имеющих стаж педагогической деятельности не более трех лет в гимназии по вопросам приобретения и совершенствования индивидуальных профессиональных навыков, повышения профессионального уровня в первые годы работы в гимназии.</w:t>
      </w:r>
    </w:p>
    <w:p w:rsidR="00D67E7C" w:rsidRPr="004370F5" w:rsidRDefault="004370F5" w:rsidP="00D67E7C">
      <w:pPr>
        <w:spacing w:line="259" w:lineRule="auto"/>
        <w:jc w:val="center"/>
        <w:rPr>
          <w:rFonts w:eastAsia="Calibri"/>
          <w:sz w:val="28"/>
          <w:szCs w:val="28"/>
          <w:lang w:val="ru-RU" w:eastAsia="en-US"/>
        </w:rPr>
      </w:pPr>
      <w:r w:rsidRPr="004370F5">
        <w:rPr>
          <w:rFonts w:eastAsia="Calibri"/>
          <w:sz w:val="28"/>
          <w:szCs w:val="28"/>
          <w:lang w:val="ru-RU" w:eastAsia="en-US"/>
        </w:rPr>
        <w:t>ПРИКАЗЫВАЮ:</w:t>
      </w:r>
    </w:p>
    <w:p w:rsidR="004370F5" w:rsidRPr="004370F5" w:rsidRDefault="004370F5" w:rsidP="004370F5">
      <w:pPr>
        <w:rPr>
          <w:rFonts w:eastAsia="Calibri"/>
          <w:sz w:val="28"/>
          <w:szCs w:val="28"/>
          <w:lang w:val="ru-RU" w:eastAsia="en-US"/>
        </w:rPr>
      </w:pPr>
      <w:r w:rsidRPr="004370F5">
        <w:rPr>
          <w:rFonts w:eastAsia="Calibri"/>
          <w:sz w:val="28"/>
          <w:szCs w:val="28"/>
          <w:lang w:val="ru-RU" w:eastAsia="en-US"/>
        </w:rPr>
        <w:t>1. Утвердить:</w:t>
      </w:r>
    </w:p>
    <w:p w:rsidR="004370F5" w:rsidRDefault="004370F5" w:rsidP="004370F5">
      <w:pPr>
        <w:jc w:val="both"/>
        <w:rPr>
          <w:rFonts w:eastAsia="Calibri"/>
          <w:sz w:val="28"/>
          <w:szCs w:val="28"/>
          <w:lang w:val="ru-RU" w:eastAsia="en-US"/>
        </w:rPr>
      </w:pPr>
      <w:r w:rsidRPr="004370F5">
        <w:rPr>
          <w:rFonts w:eastAsia="Calibri"/>
          <w:sz w:val="28"/>
          <w:szCs w:val="28"/>
          <w:lang w:val="ru-RU" w:eastAsia="en-US"/>
        </w:rPr>
        <w:t xml:space="preserve"> - </w:t>
      </w:r>
      <w:r w:rsidR="00D67E7C">
        <w:rPr>
          <w:sz w:val="28"/>
          <w:lang w:val="ru-RU"/>
        </w:rPr>
        <w:t>д</w:t>
      </w:r>
      <w:r w:rsidR="00D67E7C" w:rsidRPr="00D67E7C">
        <w:rPr>
          <w:sz w:val="28"/>
          <w:lang w:val="ru-RU"/>
        </w:rPr>
        <w:t>орожную карту (план мероприятий) по реализации Положения о системе наставничества педагогических работников</w:t>
      </w:r>
      <w:r w:rsidR="00D67E7C" w:rsidRPr="004370F5">
        <w:rPr>
          <w:rFonts w:eastAsia="Calibri"/>
          <w:sz w:val="28"/>
          <w:szCs w:val="28"/>
          <w:lang w:val="ru-RU" w:eastAsia="en-US"/>
        </w:rPr>
        <w:t xml:space="preserve"> </w:t>
      </w:r>
      <w:r w:rsidRPr="004370F5">
        <w:rPr>
          <w:rFonts w:eastAsia="Calibri"/>
          <w:sz w:val="28"/>
          <w:szCs w:val="28"/>
          <w:lang w:val="ru-RU" w:eastAsia="en-US"/>
        </w:rPr>
        <w:t>(приложение 1);</w:t>
      </w:r>
    </w:p>
    <w:p w:rsidR="00B56D9A" w:rsidRPr="004370F5" w:rsidRDefault="00B56D9A" w:rsidP="004370F5">
      <w:pPr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- </w:t>
      </w:r>
      <w:r w:rsidRPr="004370F5">
        <w:rPr>
          <w:rFonts w:eastAsia="Calibri"/>
          <w:sz w:val="28"/>
          <w:szCs w:val="28"/>
          <w:lang w:val="ru-RU" w:eastAsia="en-US"/>
        </w:rPr>
        <w:t>форму индивидуального плана наставничества</w:t>
      </w:r>
      <w:r>
        <w:rPr>
          <w:rFonts w:eastAsia="Calibri"/>
          <w:sz w:val="28"/>
          <w:szCs w:val="28"/>
          <w:lang w:val="ru-RU" w:eastAsia="en-US"/>
        </w:rPr>
        <w:t xml:space="preserve"> (приложение 2);</w:t>
      </w:r>
    </w:p>
    <w:p w:rsidR="004370F5" w:rsidRPr="004370F5" w:rsidRDefault="004370F5" w:rsidP="004370F5">
      <w:pPr>
        <w:jc w:val="both"/>
        <w:rPr>
          <w:rFonts w:eastAsia="Calibri"/>
          <w:sz w:val="28"/>
          <w:szCs w:val="28"/>
          <w:lang w:val="ru-RU" w:eastAsia="en-US"/>
        </w:rPr>
      </w:pPr>
      <w:r w:rsidRPr="004370F5">
        <w:rPr>
          <w:rFonts w:eastAsia="Calibri"/>
          <w:sz w:val="28"/>
          <w:szCs w:val="28"/>
          <w:lang w:val="ru-RU" w:eastAsia="en-US"/>
        </w:rPr>
        <w:t xml:space="preserve"> -список наставников и наставляемых на 202</w:t>
      </w:r>
      <w:r w:rsidR="000D7384">
        <w:rPr>
          <w:rFonts w:eastAsia="Calibri"/>
          <w:sz w:val="28"/>
          <w:szCs w:val="28"/>
          <w:lang w:val="ru-RU" w:eastAsia="en-US"/>
        </w:rPr>
        <w:t>5</w:t>
      </w:r>
      <w:r w:rsidRPr="004370F5">
        <w:rPr>
          <w:rFonts w:eastAsia="Calibri"/>
          <w:sz w:val="28"/>
          <w:szCs w:val="28"/>
          <w:lang w:val="ru-RU" w:eastAsia="en-US"/>
        </w:rPr>
        <w:t>-</w:t>
      </w:r>
      <w:r w:rsidR="00AF3478">
        <w:rPr>
          <w:rFonts w:eastAsia="Calibri"/>
          <w:sz w:val="28"/>
          <w:szCs w:val="28"/>
          <w:lang w:val="ru-RU" w:eastAsia="en-US"/>
        </w:rPr>
        <w:t>20</w:t>
      </w:r>
      <w:r w:rsidRPr="004370F5">
        <w:rPr>
          <w:rFonts w:eastAsia="Calibri"/>
          <w:sz w:val="28"/>
          <w:szCs w:val="28"/>
          <w:lang w:val="ru-RU" w:eastAsia="en-US"/>
        </w:rPr>
        <w:t>2</w:t>
      </w:r>
      <w:r w:rsidR="000D7384">
        <w:rPr>
          <w:rFonts w:eastAsia="Calibri"/>
          <w:sz w:val="28"/>
          <w:szCs w:val="28"/>
          <w:lang w:val="ru-RU" w:eastAsia="en-US"/>
        </w:rPr>
        <w:t>6</w:t>
      </w:r>
      <w:r w:rsidR="00B56D9A">
        <w:rPr>
          <w:rFonts w:eastAsia="Calibri"/>
          <w:sz w:val="28"/>
          <w:szCs w:val="28"/>
          <w:lang w:val="ru-RU" w:eastAsia="en-US"/>
        </w:rPr>
        <w:t xml:space="preserve"> уч. год (приложение 3</w:t>
      </w:r>
      <w:r w:rsidRPr="004370F5">
        <w:rPr>
          <w:rFonts w:eastAsia="Calibri"/>
          <w:sz w:val="28"/>
          <w:szCs w:val="28"/>
          <w:lang w:val="ru-RU" w:eastAsia="en-US"/>
        </w:rPr>
        <w:t>);</w:t>
      </w:r>
    </w:p>
    <w:p w:rsidR="004370F5" w:rsidRDefault="004370F5" w:rsidP="004370F5">
      <w:pPr>
        <w:jc w:val="both"/>
        <w:rPr>
          <w:rFonts w:eastAsia="Calibri"/>
          <w:sz w:val="28"/>
          <w:szCs w:val="28"/>
          <w:lang w:val="ru-RU" w:eastAsia="en-US"/>
        </w:rPr>
      </w:pPr>
      <w:r w:rsidRPr="004370F5">
        <w:rPr>
          <w:rFonts w:eastAsia="Calibri"/>
          <w:sz w:val="28"/>
          <w:szCs w:val="28"/>
          <w:lang w:val="ru-RU" w:eastAsia="en-US"/>
        </w:rPr>
        <w:t xml:space="preserve"> - положение о наставничестве (</w:t>
      </w:r>
      <w:r w:rsidR="00D67E7C">
        <w:rPr>
          <w:rFonts w:eastAsia="Calibri"/>
          <w:sz w:val="28"/>
          <w:szCs w:val="28"/>
          <w:lang w:val="ru-RU" w:eastAsia="en-US"/>
        </w:rPr>
        <w:t>Приказ №38 от 21.03.2020 года</w:t>
      </w:r>
      <w:r w:rsidRPr="004370F5">
        <w:rPr>
          <w:rFonts w:eastAsia="Calibri"/>
          <w:sz w:val="28"/>
          <w:szCs w:val="28"/>
          <w:lang w:val="ru-RU" w:eastAsia="en-US"/>
        </w:rPr>
        <w:t xml:space="preserve">). </w:t>
      </w:r>
    </w:p>
    <w:p w:rsidR="00F06611" w:rsidRDefault="004370F5" w:rsidP="004370F5">
      <w:pPr>
        <w:jc w:val="both"/>
        <w:rPr>
          <w:rFonts w:eastAsia="Calibri"/>
          <w:sz w:val="28"/>
          <w:szCs w:val="28"/>
          <w:lang w:val="ru-RU" w:eastAsia="en-US"/>
        </w:rPr>
      </w:pPr>
      <w:r w:rsidRPr="004370F5">
        <w:rPr>
          <w:rFonts w:eastAsia="Calibri"/>
          <w:sz w:val="28"/>
          <w:szCs w:val="28"/>
          <w:lang w:val="ru-RU" w:eastAsia="en-US"/>
        </w:rPr>
        <w:t xml:space="preserve">2. Педагогам-наставникам: </w:t>
      </w:r>
      <w:r w:rsidR="00F06611">
        <w:rPr>
          <w:rFonts w:eastAsia="Calibri"/>
          <w:sz w:val="28"/>
          <w:szCs w:val="28"/>
          <w:lang w:val="ru-RU" w:eastAsia="en-US"/>
        </w:rPr>
        <w:t>Дмитриевой Р.Я.</w:t>
      </w:r>
    </w:p>
    <w:p w:rsidR="004370F5" w:rsidRPr="004370F5" w:rsidRDefault="004370F5" w:rsidP="004370F5">
      <w:pPr>
        <w:jc w:val="both"/>
        <w:rPr>
          <w:rFonts w:eastAsia="Calibri"/>
          <w:sz w:val="28"/>
          <w:szCs w:val="28"/>
          <w:lang w:val="ru-RU" w:eastAsia="en-US"/>
        </w:rPr>
      </w:pPr>
      <w:r w:rsidRPr="004370F5">
        <w:rPr>
          <w:rFonts w:eastAsia="Calibri"/>
          <w:sz w:val="28"/>
          <w:szCs w:val="28"/>
          <w:lang w:val="ru-RU" w:eastAsia="en-US"/>
        </w:rPr>
        <w:t>-</w:t>
      </w:r>
      <w:r w:rsidR="00AF3478">
        <w:rPr>
          <w:rFonts w:eastAsia="Calibri"/>
          <w:sz w:val="28"/>
          <w:szCs w:val="28"/>
          <w:lang w:val="ru-RU" w:eastAsia="en-US"/>
        </w:rPr>
        <w:t xml:space="preserve"> </w:t>
      </w:r>
      <w:r w:rsidRPr="004370F5">
        <w:rPr>
          <w:rFonts w:eastAsia="Calibri"/>
          <w:sz w:val="28"/>
          <w:szCs w:val="28"/>
          <w:lang w:val="ru-RU" w:eastAsia="en-US"/>
        </w:rPr>
        <w:t xml:space="preserve">разработать план индивидуального наставничества по направлению согласно приложению 1 в срок до </w:t>
      </w:r>
      <w:r w:rsidR="00AF3478">
        <w:rPr>
          <w:rFonts w:eastAsia="Calibri"/>
          <w:sz w:val="28"/>
          <w:szCs w:val="28"/>
          <w:lang w:val="ru-RU" w:eastAsia="en-US"/>
        </w:rPr>
        <w:t>0</w:t>
      </w:r>
      <w:r w:rsidR="003633C3">
        <w:rPr>
          <w:rFonts w:eastAsia="Calibri"/>
          <w:sz w:val="28"/>
          <w:szCs w:val="28"/>
          <w:lang w:val="ru-RU" w:eastAsia="en-US"/>
        </w:rPr>
        <w:t>9</w:t>
      </w:r>
      <w:r w:rsidRPr="004370F5">
        <w:rPr>
          <w:rFonts w:eastAsia="Calibri"/>
          <w:sz w:val="28"/>
          <w:szCs w:val="28"/>
          <w:lang w:val="ru-RU" w:eastAsia="en-US"/>
        </w:rPr>
        <w:t>.12.202</w:t>
      </w:r>
      <w:r w:rsidR="000D7384">
        <w:rPr>
          <w:rFonts w:eastAsia="Calibri"/>
          <w:sz w:val="28"/>
          <w:szCs w:val="28"/>
          <w:lang w:val="ru-RU" w:eastAsia="en-US"/>
        </w:rPr>
        <w:t>5</w:t>
      </w:r>
      <w:r w:rsidRPr="004370F5">
        <w:rPr>
          <w:rFonts w:eastAsia="Calibri"/>
          <w:sz w:val="28"/>
          <w:szCs w:val="28"/>
          <w:lang w:val="ru-RU" w:eastAsia="en-US"/>
        </w:rPr>
        <w:t>г</w:t>
      </w:r>
      <w:r w:rsidR="00AF3478">
        <w:rPr>
          <w:rFonts w:eastAsia="Calibri"/>
          <w:sz w:val="28"/>
          <w:szCs w:val="28"/>
          <w:lang w:val="ru-RU" w:eastAsia="en-US"/>
        </w:rPr>
        <w:t>.</w:t>
      </w:r>
    </w:p>
    <w:p w:rsidR="004370F5" w:rsidRPr="004370F5" w:rsidRDefault="004370F5" w:rsidP="004370F5">
      <w:pPr>
        <w:jc w:val="both"/>
        <w:rPr>
          <w:rFonts w:eastAsia="Calibri"/>
          <w:sz w:val="28"/>
          <w:szCs w:val="28"/>
          <w:lang w:val="ru-RU" w:eastAsia="en-US"/>
        </w:rPr>
      </w:pPr>
      <w:r w:rsidRPr="004370F5">
        <w:rPr>
          <w:rFonts w:eastAsia="Calibri"/>
          <w:sz w:val="28"/>
          <w:szCs w:val="28"/>
          <w:lang w:val="ru-RU" w:eastAsia="en-US"/>
        </w:rPr>
        <w:t>-</w:t>
      </w:r>
      <w:r w:rsidR="00AF3478">
        <w:rPr>
          <w:rFonts w:eastAsia="Calibri"/>
          <w:sz w:val="28"/>
          <w:szCs w:val="28"/>
          <w:lang w:val="ru-RU" w:eastAsia="en-US"/>
        </w:rPr>
        <w:t xml:space="preserve"> </w:t>
      </w:r>
      <w:r w:rsidRPr="004370F5">
        <w:rPr>
          <w:rFonts w:eastAsia="Calibri"/>
          <w:sz w:val="28"/>
          <w:szCs w:val="28"/>
          <w:lang w:val="ru-RU" w:eastAsia="en-US"/>
        </w:rPr>
        <w:t>обеспечить взаимодействие с наставляемыми педагогами на основании положения о наставничестве и в рамках индивидуального плана наставничества в течение 202</w:t>
      </w:r>
      <w:r w:rsidR="000D7384">
        <w:rPr>
          <w:rFonts w:eastAsia="Calibri"/>
          <w:sz w:val="28"/>
          <w:szCs w:val="28"/>
          <w:lang w:val="ru-RU" w:eastAsia="en-US"/>
        </w:rPr>
        <w:t>5</w:t>
      </w:r>
      <w:r w:rsidRPr="004370F5">
        <w:rPr>
          <w:rFonts w:eastAsia="Calibri"/>
          <w:sz w:val="28"/>
          <w:szCs w:val="28"/>
          <w:lang w:val="ru-RU" w:eastAsia="en-US"/>
        </w:rPr>
        <w:t>-202</w:t>
      </w:r>
      <w:r w:rsidR="000D7384">
        <w:rPr>
          <w:rFonts w:eastAsia="Calibri"/>
          <w:sz w:val="28"/>
          <w:szCs w:val="28"/>
          <w:lang w:val="ru-RU" w:eastAsia="en-US"/>
        </w:rPr>
        <w:t>6</w:t>
      </w:r>
      <w:r w:rsidRPr="004370F5">
        <w:rPr>
          <w:rFonts w:eastAsia="Calibri"/>
          <w:sz w:val="28"/>
          <w:szCs w:val="28"/>
          <w:lang w:val="ru-RU" w:eastAsia="en-US"/>
        </w:rPr>
        <w:t xml:space="preserve"> учебного года;</w:t>
      </w:r>
    </w:p>
    <w:p w:rsidR="004370F5" w:rsidRDefault="004370F5" w:rsidP="004370F5">
      <w:pPr>
        <w:jc w:val="both"/>
        <w:rPr>
          <w:rFonts w:eastAsia="Calibri"/>
          <w:sz w:val="28"/>
          <w:szCs w:val="28"/>
          <w:lang w:val="ru-RU" w:eastAsia="en-US"/>
        </w:rPr>
      </w:pPr>
      <w:r w:rsidRPr="004370F5">
        <w:rPr>
          <w:rFonts w:eastAsia="Calibri"/>
          <w:sz w:val="28"/>
          <w:szCs w:val="28"/>
          <w:lang w:val="ru-RU" w:eastAsia="en-US"/>
        </w:rPr>
        <w:t>-</w:t>
      </w:r>
      <w:r w:rsidR="00AF3478">
        <w:rPr>
          <w:rFonts w:eastAsia="Calibri"/>
          <w:sz w:val="28"/>
          <w:szCs w:val="28"/>
          <w:lang w:val="ru-RU" w:eastAsia="en-US"/>
        </w:rPr>
        <w:t xml:space="preserve"> </w:t>
      </w:r>
      <w:r w:rsidRPr="004370F5">
        <w:rPr>
          <w:rFonts w:eastAsia="Calibri"/>
          <w:sz w:val="28"/>
          <w:szCs w:val="28"/>
          <w:lang w:val="ru-RU" w:eastAsia="en-US"/>
        </w:rPr>
        <w:t>представить отчет о результатах наставничества за 202</w:t>
      </w:r>
      <w:r w:rsidR="000D7384">
        <w:rPr>
          <w:rFonts w:eastAsia="Calibri"/>
          <w:sz w:val="28"/>
          <w:szCs w:val="28"/>
          <w:lang w:val="ru-RU" w:eastAsia="en-US"/>
        </w:rPr>
        <w:t>5</w:t>
      </w:r>
      <w:r w:rsidRPr="004370F5">
        <w:rPr>
          <w:rFonts w:eastAsia="Calibri"/>
          <w:sz w:val="28"/>
          <w:szCs w:val="28"/>
          <w:lang w:val="ru-RU" w:eastAsia="en-US"/>
        </w:rPr>
        <w:t>-202</w:t>
      </w:r>
      <w:r w:rsidR="000D7384">
        <w:rPr>
          <w:rFonts w:eastAsia="Calibri"/>
          <w:sz w:val="28"/>
          <w:szCs w:val="28"/>
          <w:lang w:val="ru-RU" w:eastAsia="en-US"/>
        </w:rPr>
        <w:t>6</w:t>
      </w:r>
      <w:r w:rsidR="00AF3478">
        <w:rPr>
          <w:rFonts w:eastAsia="Calibri"/>
          <w:sz w:val="28"/>
          <w:szCs w:val="28"/>
          <w:lang w:val="ru-RU" w:eastAsia="en-US"/>
        </w:rPr>
        <w:t xml:space="preserve"> </w:t>
      </w:r>
      <w:r w:rsidRPr="004370F5">
        <w:rPr>
          <w:rFonts w:eastAsia="Calibri"/>
          <w:sz w:val="28"/>
          <w:szCs w:val="28"/>
          <w:lang w:val="ru-RU" w:eastAsia="en-US"/>
        </w:rPr>
        <w:t>учебный год на итоговом педагогическом совете (май 202</w:t>
      </w:r>
      <w:r w:rsidR="00F06611">
        <w:rPr>
          <w:rFonts w:eastAsia="Calibri"/>
          <w:sz w:val="28"/>
          <w:szCs w:val="28"/>
          <w:lang w:val="ru-RU" w:eastAsia="en-US"/>
        </w:rPr>
        <w:t>6</w:t>
      </w:r>
      <w:r w:rsidRPr="004370F5">
        <w:rPr>
          <w:rFonts w:eastAsia="Calibri"/>
          <w:sz w:val="28"/>
          <w:szCs w:val="28"/>
          <w:lang w:val="ru-RU" w:eastAsia="en-US"/>
        </w:rPr>
        <w:t xml:space="preserve">г.) </w:t>
      </w:r>
    </w:p>
    <w:p w:rsidR="004370F5" w:rsidRPr="004370F5" w:rsidRDefault="004370F5" w:rsidP="004370F5">
      <w:pPr>
        <w:jc w:val="both"/>
        <w:rPr>
          <w:rFonts w:eastAsia="Calibri"/>
          <w:sz w:val="28"/>
          <w:szCs w:val="28"/>
          <w:lang w:val="ru-RU" w:eastAsia="en-US"/>
        </w:rPr>
      </w:pPr>
      <w:r w:rsidRPr="004370F5">
        <w:rPr>
          <w:rFonts w:eastAsia="Calibri"/>
          <w:sz w:val="28"/>
          <w:szCs w:val="28"/>
          <w:lang w:val="ru-RU" w:eastAsia="en-US"/>
        </w:rPr>
        <w:t>3</w:t>
      </w:r>
      <w:r w:rsidRPr="00BC48A1">
        <w:rPr>
          <w:rFonts w:eastAsia="Calibri"/>
          <w:color w:val="000000" w:themeColor="text1"/>
          <w:sz w:val="28"/>
          <w:szCs w:val="28"/>
          <w:lang w:val="ru-RU" w:eastAsia="en-US"/>
        </w:rPr>
        <w:t xml:space="preserve">. Наставляемым педагогам: </w:t>
      </w:r>
      <w:r w:rsidR="00F06611">
        <w:rPr>
          <w:rFonts w:eastAsia="Calibri"/>
          <w:color w:val="000000" w:themeColor="text1"/>
          <w:sz w:val="28"/>
          <w:szCs w:val="28"/>
          <w:lang w:val="ru-RU" w:eastAsia="en-US"/>
        </w:rPr>
        <w:t xml:space="preserve">Юсуповой Я.В. </w:t>
      </w:r>
      <w:r w:rsidRPr="004370F5">
        <w:rPr>
          <w:rFonts w:eastAsia="Calibri"/>
          <w:sz w:val="28"/>
          <w:szCs w:val="28"/>
          <w:lang w:val="ru-RU" w:eastAsia="en-US"/>
        </w:rPr>
        <w:t xml:space="preserve">- изучать и максимально использовать педагогический опыт и знания наставника в своей педагогической практике; </w:t>
      </w:r>
    </w:p>
    <w:p w:rsidR="004370F5" w:rsidRDefault="004370F5" w:rsidP="00C37C6C">
      <w:pPr>
        <w:jc w:val="both"/>
        <w:rPr>
          <w:rFonts w:eastAsia="Calibri"/>
          <w:sz w:val="28"/>
          <w:szCs w:val="28"/>
          <w:lang w:val="ru-RU" w:eastAsia="en-US"/>
        </w:rPr>
      </w:pPr>
      <w:r w:rsidRPr="004370F5">
        <w:rPr>
          <w:rFonts w:eastAsia="Calibri"/>
          <w:sz w:val="28"/>
          <w:szCs w:val="28"/>
          <w:lang w:val="ru-RU" w:eastAsia="en-US"/>
        </w:rPr>
        <w:t xml:space="preserve">- обеспечивать выполнение заданий по рекомендациям наставника </w:t>
      </w:r>
      <w:r w:rsidR="00C37C6C">
        <w:rPr>
          <w:rFonts w:eastAsia="Calibri"/>
          <w:sz w:val="28"/>
          <w:szCs w:val="28"/>
          <w:lang w:val="ru-RU" w:eastAsia="en-US"/>
        </w:rPr>
        <w:t>в рамках</w:t>
      </w:r>
    </w:p>
    <w:tbl>
      <w:tblPr>
        <w:tblpPr w:leftFromText="180" w:rightFromText="180" w:vertAnchor="text" w:horzAnchor="margin" w:tblpY="-1132"/>
        <w:tblW w:w="9977" w:type="dxa"/>
        <w:tblCellSpacing w:w="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7"/>
        <w:gridCol w:w="66"/>
        <w:gridCol w:w="66"/>
        <w:gridCol w:w="101"/>
      </w:tblGrid>
      <w:tr w:rsidR="00C37C6C" w:rsidRPr="00C37C6C" w:rsidTr="00C37C6C">
        <w:trPr>
          <w:gridAfter w:val="3"/>
          <w:trHeight w:val="150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37C6C" w:rsidRDefault="00C37C6C" w:rsidP="00C37C6C">
            <w:pPr>
              <w:rPr>
                <w:sz w:val="16"/>
                <w:lang w:val="ru-RU"/>
              </w:rPr>
            </w:pPr>
            <w:r>
              <w:rPr>
                <w:noProof/>
                <w:sz w:val="16"/>
                <w:lang w:val="ru-RU"/>
              </w:rPr>
              <w:lastRenderedPageBreak/>
              <w:drawing>
                <wp:inline distT="0" distB="0" distL="0" distR="0">
                  <wp:extent cx="6344920" cy="873379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 0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4920" cy="873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370F5">
              <w:rPr>
                <w:sz w:val="16"/>
                <w:lang w:val="ru-RU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C37C6C" w:rsidRDefault="00C37C6C" w:rsidP="00C37C6C">
            <w:pPr>
              <w:rPr>
                <w:sz w:val="16"/>
                <w:lang w:val="ru-RU"/>
              </w:rPr>
            </w:pPr>
          </w:p>
          <w:p w:rsidR="00C37C6C" w:rsidRDefault="00C37C6C" w:rsidP="00C37C6C">
            <w:pPr>
              <w:rPr>
                <w:sz w:val="16"/>
                <w:lang w:val="ru-RU"/>
              </w:rPr>
            </w:pPr>
          </w:p>
          <w:p w:rsidR="00C37C6C" w:rsidRDefault="00C37C6C" w:rsidP="00C37C6C">
            <w:pPr>
              <w:rPr>
                <w:sz w:val="16"/>
                <w:lang w:val="ru-RU"/>
              </w:rPr>
            </w:pPr>
          </w:p>
          <w:p w:rsidR="00C37C6C" w:rsidRDefault="00C37C6C" w:rsidP="00C37C6C">
            <w:pPr>
              <w:rPr>
                <w:sz w:val="16"/>
                <w:lang w:val="ru-RU"/>
              </w:rPr>
            </w:pPr>
          </w:p>
          <w:p w:rsidR="00C37C6C" w:rsidRDefault="00C37C6C" w:rsidP="00C37C6C">
            <w:pPr>
              <w:rPr>
                <w:sz w:val="16"/>
                <w:lang w:val="ru-RU"/>
              </w:rPr>
            </w:pPr>
          </w:p>
          <w:p w:rsidR="00C37C6C" w:rsidRDefault="00C37C6C" w:rsidP="00C37C6C">
            <w:pPr>
              <w:rPr>
                <w:sz w:val="16"/>
                <w:lang w:val="ru-RU"/>
              </w:rPr>
            </w:pPr>
          </w:p>
          <w:p w:rsidR="00C37C6C" w:rsidRDefault="00C37C6C" w:rsidP="00C37C6C">
            <w:pPr>
              <w:rPr>
                <w:sz w:val="16"/>
                <w:lang w:val="ru-RU"/>
              </w:rPr>
            </w:pPr>
          </w:p>
          <w:p w:rsidR="00C37C6C" w:rsidRDefault="00C37C6C" w:rsidP="00C37C6C">
            <w:pPr>
              <w:rPr>
                <w:sz w:val="16"/>
                <w:lang w:val="ru-RU"/>
              </w:rPr>
            </w:pPr>
          </w:p>
          <w:p w:rsidR="00C37C6C" w:rsidRDefault="00C37C6C" w:rsidP="00C37C6C">
            <w:pPr>
              <w:rPr>
                <w:sz w:val="16"/>
                <w:lang w:val="ru-RU"/>
              </w:rPr>
            </w:pPr>
          </w:p>
          <w:p w:rsidR="00C37C6C" w:rsidRDefault="00C37C6C" w:rsidP="00C37C6C">
            <w:pPr>
              <w:rPr>
                <w:noProof/>
                <w:sz w:val="16"/>
                <w:lang w:val="ru-RU"/>
              </w:rPr>
            </w:pPr>
          </w:p>
          <w:p w:rsidR="00C37C6C" w:rsidRDefault="00C37C6C" w:rsidP="00C37C6C">
            <w:pPr>
              <w:rPr>
                <w:noProof/>
                <w:sz w:val="16"/>
                <w:lang w:val="ru-RU"/>
              </w:rPr>
            </w:pPr>
          </w:p>
          <w:p w:rsidR="00C37C6C" w:rsidRDefault="00C37C6C" w:rsidP="00C37C6C">
            <w:pPr>
              <w:rPr>
                <w:sz w:val="16"/>
                <w:lang w:val="ru-RU"/>
              </w:rPr>
            </w:pPr>
          </w:p>
          <w:p w:rsidR="00C37C6C" w:rsidRDefault="00C37C6C" w:rsidP="00C37C6C">
            <w:pPr>
              <w:rPr>
                <w:sz w:val="16"/>
                <w:lang w:val="ru-RU"/>
              </w:rPr>
            </w:pPr>
          </w:p>
          <w:p w:rsidR="00C37C6C" w:rsidRDefault="00C37C6C" w:rsidP="00C37C6C">
            <w:pPr>
              <w:rPr>
                <w:sz w:val="16"/>
                <w:lang w:val="ru-RU"/>
              </w:rPr>
            </w:pPr>
          </w:p>
          <w:p w:rsidR="00C37C6C" w:rsidRDefault="00C37C6C" w:rsidP="00C37C6C">
            <w:pPr>
              <w:rPr>
                <w:sz w:val="16"/>
                <w:lang w:val="ru-RU"/>
              </w:rPr>
            </w:pPr>
          </w:p>
          <w:p w:rsidR="00C37C6C" w:rsidRPr="004370F5" w:rsidRDefault="00C37C6C" w:rsidP="00C37C6C">
            <w:pPr>
              <w:ind w:right="240"/>
              <w:jc w:val="right"/>
              <w:rPr>
                <w:sz w:val="16"/>
                <w:lang w:val="ru-RU"/>
              </w:rPr>
            </w:pPr>
            <w:r w:rsidRPr="004370F5">
              <w:rPr>
                <w:sz w:val="16"/>
                <w:lang w:val="ru-RU"/>
              </w:rPr>
              <w:t xml:space="preserve"> </w:t>
            </w:r>
            <w:r>
              <w:rPr>
                <w:sz w:val="16"/>
                <w:lang w:val="ru-RU"/>
              </w:rPr>
              <w:t xml:space="preserve">     </w:t>
            </w:r>
            <w:r w:rsidRPr="004370F5">
              <w:rPr>
                <w:sz w:val="16"/>
                <w:lang w:val="ru-RU"/>
              </w:rPr>
              <w:t xml:space="preserve">Приложение </w:t>
            </w:r>
            <w:r>
              <w:rPr>
                <w:sz w:val="16"/>
                <w:lang w:val="ru-RU"/>
              </w:rPr>
              <w:t xml:space="preserve">№ 1 </w:t>
            </w:r>
            <w:r w:rsidRPr="004370F5">
              <w:rPr>
                <w:sz w:val="16"/>
                <w:lang w:val="ru-RU"/>
              </w:rPr>
              <w:t>к приказу №</w:t>
            </w:r>
            <w:r>
              <w:rPr>
                <w:sz w:val="16"/>
                <w:lang w:val="ru-RU"/>
              </w:rPr>
              <w:t>175/1</w:t>
            </w:r>
            <w:r>
              <w:rPr>
                <w:sz w:val="16"/>
                <w:lang w:val="ru-RU"/>
              </w:rPr>
              <w:t xml:space="preserve">   </w:t>
            </w:r>
          </w:p>
          <w:p w:rsidR="00C37C6C" w:rsidRPr="004370F5" w:rsidRDefault="00C37C6C" w:rsidP="00C37C6C">
            <w:pPr>
              <w:jc w:val="right"/>
              <w:rPr>
                <w:sz w:val="16"/>
                <w:lang w:val="ru-RU"/>
              </w:rPr>
            </w:pPr>
            <w:r w:rsidRPr="004370F5">
              <w:rPr>
                <w:sz w:val="16"/>
                <w:lang w:val="ru-RU"/>
              </w:rPr>
              <w:t xml:space="preserve">                                                                                                                         </w:t>
            </w:r>
            <w:r>
              <w:rPr>
                <w:sz w:val="16"/>
                <w:lang w:val="ru-RU"/>
              </w:rPr>
              <w:t xml:space="preserve">                           </w:t>
            </w:r>
            <w:r w:rsidRPr="004370F5">
              <w:rPr>
                <w:sz w:val="16"/>
                <w:lang w:val="ru-RU"/>
              </w:rPr>
              <w:t xml:space="preserve">от </w:t>
            </w:r>
            <w:r>
              <w:rPr>
                <w:sz w:val="16"/>
                <w:lang w:val="ru-RU"/>
              </w:rPr>
              <w:t xml:space="preserve"> 01 сентября 2025 года</w:t>
            </w:r>
          </w:p>
          <w:p w:rsidR="00C37C6C" w:rsidRPr="004370F5" w:rsidRDefault="00C37C6C" w:rsidP="00C37C6C">
            <w:pPr>
              <w:jc w:val="right"/>
              <w:rPr>
                <w:sz w:val="16"/>
                <w:lang w:val="ru-RU"/>
              </w:rPr>
            </w:pPr>
          </w:p>
        </w:tc>
      </w:tr>
      <w:tr w:rsidR="00C37C6C" w:rsidRPr="00C37C6C" w:rsidTr="00C37C6C">
        <w:trPr>
          <w:gridAfter w:val="3"/>
          <w:trHeight w:val="150"/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C37C6C" w:rsidRPr="004370F5" w:rsidRDefault="00C37C6C" w:rsidP="00C37C6C">
            <w:pPr>
              <w:rPr>
                <w:sz w:val="16"/>
                <w:lang w:val="ru-RU"/>
              </w:rPr>
            </w:pPr>
          </w:p>
        </w:tc>
      </w:tr>
      <w:tr w:rsidR="00C37C6C" w:rsidRPr="004370F5" w:rsidTr="00C37C6C">
        <w:trPr>
          <w:tblCellSpacing w:w="15" w:type="dxa"/>
        </w:trPr>
        <w:tc>
          <w:tcPr>
            <w:tcW w:w="9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37C6C" w:rsidRPr="00D67E7C" w:rsidRDefault="00C37C6C" w:rsidP="00C37C6C">
            <w:pPr>
              <w:jc w:val="center"/>
              <w:rPr>
                <w:b/>
                <w:sz w:val="28"/>
                <w:lang w:val="ru-RU"/>
              </w:rPr>
            </w:pPr>
            <w:r w:rsidRPr="00D67E7C">
              <w:rPr>
                <w:b/>
                <w:sz w:val="28"/>
                <w:lang w:val="ru-RU"/>
              </w:rPr>
              <w:t xml:space="preserve">Дорожная карта (план мероприятий) по реализации </w:t>
            </w:r>
          </w:p>
          <w:p w:rsidR="00C37C6C" w:rsidRDefault="00C37C6C" w:rsidP="00C37C6C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67E7C">
              <w:rPr>
                <w:b/>
                <w:sz w:val="28"/>
                <w:lang w:val="ru-RU"/>
              </w:rPr>
              <w:t>Положения о системе наставничества педагогических работников</w:t>
            </w:r>
            <w:r w:rsidRPr="004370F5">
              <w:rPr>
                <w:bCs/>
                <w:sz w:val="24"/>
                <w:szCs w:val="24"/>
                <w:lang w:val="ru-RU"/>
              </w:rPr>
              <w:t xml:space="preserve"> </w:t>
            </w:r>
          </w:p>
          <w:p w:rsidR="00C37C6C" w:rsidRPr="00B56D9A" w:rsidRDefault="00C37C6C" w:rsidP="00C37C6C">
            <w:pPr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4"/>
              <w:tblW w:w="9389" w:type="dxa"/>
              <w:tblLook w:val="04A0" w:firstRow="1" w:lastRow="0" w:firstColumn="1" w:lastColumn="0" w:noHBand="0" w:noVBand="1"/>
            </w:tblPr>
            <w:tblGrid>
              <w:gridCol w:w="480"/>
              <w:gridCol w:w="2502"/>
              <w:gridCol w:w="6407"/>
            </w:tblGrid>
            <w:tr w:rsidR="00C37C6C" w:rsidRPr="00C37C6C" w:rsidTr="00253E4A">
              <w:trPr>
                <w:trHeight w:val="533"/>
              </w:trPr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Default="00C37C6C" w:rsidP="00C37C6C">
                  <w:pPr>
                    <w:framePr w:hSpace="180" w:wrap="around" w:vAnchor="text" w:hAnchor="margin" w:y="-1132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Default="00C37C6C" w:rsidP="00C37C6C">
                  <w:pPr>
                    <w:framePr w:hSpace="180" w:wrap="around" w:vAnchor="text" w:hAnchor="margin" w:y="-1132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Наименование этапа</w:t>
                  </w:r>
                </w:p>
              </w:tc>
              <w:tc>
                <w:tcPr>
                  <w:tcW w:w="6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Pr="00B56D9A" w:rsidRDefault="00C37C6C" w:rsidP="00C37C6C">
                  <w:pPr>
                    <w:framePr w:hSpace="180" w:wrap="around" w:vAnchor="text" w:hAnchor="margin" w:y="-1132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b/>
                      <w:sz w:val="24"/>
                      <w:szCs w:val="24"/>
                      <w:lang w:val="ru-RU"/>
                    </w:rPr>
                    <w:t>Содержание деятельности и примерный план мероприятий</w:t>
                  </w:r>
                </w:p>
              </w:tc>
            </w:tr>
            <w:tr w:rsidR="00C37C6C" w:rsidRPr="00C37C6C" w:rsidTr="00253E4A">
              <w:trPr>
                <w:trHeight w:val="5192"/>
              </w:trPr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Подготовка условий для реализации системы наставничества</w:t>
                  </w:r>
                </w:p>
              </w:tc>
              <w:tc>
                <w:tcPr>
                  <w:tcW w:w="6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Подготовка и принятие локальных нормативных правовых актов образовательной организации:</w:t>
                  </w:r>
                </w:p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–</w:t>
                  </w:r>
                  <w:r w:rsidRPr="00B56D9A">
                    <w:rPr>
                      <w:sz w:val="24"/>
                      <w:szCs w:val="24"/>
                      <w:lang w:val="ru-RU"/>
                    </w:rPr>
                    <w:tab/>
                    <w:t>приказ «Об утверждении положения о системе наставничества педагогических работников в образовательной организации» (Положение о системе наставничества педагогических работников в образовательной организации, Дорожная карта (план мероприятий) по реализации Положения о системе наставничества педагогических работников в образовательной организации);</w:t>
                  </w:r>
                </w:p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–</w:t>
                  </w:r>
                  <w:r w:rsidRPr="00B56D9A">
                    <w:rPr>
                      <w:sz w:val="24"/>
                      <w:szCs w:val="24"/>
                      <w:lang w:val="ru-RU"/>
                    </w:rPr>
                    <w:tab/>
                    <w:t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            </w:r>
                </w:p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–</w:t>
                  </w:r>
                  <w:r w:rsidRPr="00B56D9A">
                    <w:rPr>
                      <w:sz w:val="24"/>
                      <w:szCs w:val="24"/>
                      <w:lang w:val="ru-RU"/>
                    </w:rPr>
                    <w:tab/>
                    <w:t>подготовка персонализированных программ наставничества – при наличии в организации наставляемых.</w:t>
                  </w:r>
                </w:p>
              </w:tc>
            </w:tr>
            <w:tr w:rsidR="00C37C6C" w:rsidRPr="00C37C6C" w:rsidTr="00253E4A">
              <w:trPr>
                <w:trHeight w:val="1350"/>
              </w:trPr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Формирование банка наставляемых</w:t>
                  </w:r>
                </w:p>
              </w:tc>
              <w:tc>
                <w:tcPr>
                  <w:tcW w:w="6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1)</w:t>
                  </w:r>
                  <w:r w:rsidRPr="00B56D9A">
                    <w:rPr>
                      <w:sz w:val="24"/>
                      <w:szCs w:val="24"/>
                      <w:lang w:val="ru-RU"/>
                    </w:rPr>
                    <w:tab/>
                    <w:t>Сбор информации о профессиональных запросах педагогов.</w:t>
                  </w:r>
                </w:p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2)</w:t>
                  </w:r>
                  <w:r w:rsidRPr="00B56D9A">
                    <w:rPr>
                      <w:sz w:val="24"/>
                      <w:szCs w:val="24"/>
                      <w:lang w:val="ru-RU"/>
                    </w:rPr>
                    <w:tab/>
                    <w:t>Формирование банка данных наставляемых, обеспечение согласий на сбор и обработку персональных данных.</w:t>
                  </w:r>
                </w:p>
              </w:tc>
            </w:tr>
            <w:tr w:rsidR="00C37C6C" w:rsidRPr="00C37C6C" w:rsidTr="00253E4A">
              <w:trPr>
                <w:trHeight w:val="2180"/>
              </w:trPr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Формирование банка наставников</w:t>
                  </w:r>
                </w:p>
              </w:tc>
              <w:tc>
                <w:tcPr>
                  <w:tcW w:w="6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1)</w:t>
                  </w:r>
                  <w:r w:rsidRPr="00B56D9A">
                    <w:rPr>
                      <w:sz w:val="24"/>
                      <w:szCs w:val="24"/>
                      <w:lang w:val="ru-RU"/>
                    </w:rPr>
                    <w:tab/>
                    <w:t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      </w:r>
                </w:p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2)</w:t>
                  </w:r>
                  <w:r w:rsidRPr="00B56D9A">
                    <w:rPr>
                      <w:sz w:val="24"/>
                      <w:szCs w:val="24"/>
                      <w:lang w:val="ru-RU"/>
                    </w:rPr>
                    <w:tab/>
                    <w:t>Формирование банка данных наставников, обеспечение согласий на сбор и обработку персональных данных.</w:t>
                  </w:r>
                </w:p>
              </w:tc>
            </w:tr>
            <w:tr w:rsidR="00C37C6C" w:rsidRPr="00C37C6C" w:rsidTr="00253E4A">
              <w:trPr>
                <w:trHeight w:val="2996"/>
              </w:trPr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4.</w:t>
                  </w: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Отбор и обучение</w:t>
                  </w:r>
                </w:p>
              </w:tc>
              <w:tc>
                <w:tcPr>
                  <w:tcW w:w="6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1) Анализ банка наставников и выбор подходящих для конкретной персонализированной программы наставничества педагога/группы педагогов.</w:t>
                  </w:r>
                </w:p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2) Обучение наставников для работы с наставляемыми:</w:t>
                  </w:r>
                </w:p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-</w:t>
                  </w:r>
                  <w:r w:rsidRPr="00B56D9A">
                    <w:rPr>
                      <w:sz w:val="24"/>
                      <w:szCs w:val="24"/>
                      <w:lang w:val="ru-RU"/>
                    </w:rPr>
                    <w:tab/>
                    <w:t>подготовка методических материалов для сопровождения наставнической деятельности;</w:t>
                  </w:r>
                </w:p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-</w:t>
                  </w:r>
                  <w:r w:rsidRPr="00B56D9A">
                    <w:rPr>
                      <w:sz w:val="24"/>
                      <w:szCs w:val="24"/>
                      <w:lang w:val="ru-RU"/>
                    </w:rPr>
                    <w:tab/>
                    <w:t>проведение консультаций, организация обмена опытом среди наставников – «установочные сессии» наставников.</w:t>
                  </w:r>
                </w:p>
              </w:tc>
            </w:tr>
            <w:tr w:rsidR="00C37C6C" w:rsidRPr="00C37C6C" w:rsidTr="00253E4A">
              <w:trPr>
                <w:trHeight w:val="2729"/>
              </w:trPr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Организация и осуществление работы наставнических пар/групп</w:t>
                  </w:r>
                </w:p>
              </w:tc>
              <w:tc>
                <w:tcPr>
                  <w:tcW w:w="6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1)</w:t>
                  </w:r>
                  <w:r w:rsidRPr="00B56D9A">
                    <w:rPr>
                      <w:sz w:val="24"/>
                      <w:szCs w:val="24"/>
                      <w:lang w:val="ru-RU"/>
                    </w:rPr>
                    <w:tab/>
                    <w:t>Формирование наставнических пар/групп.</w:t>
                  </w:r>
                </w:p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2)</w:t>
                  </w:r>
                  <w:r w:rsidRPr="00B56D9A">
                    <w:rPr>
                      <w:sz w:val="24"/>
                      <w:szCs w:val="24"/>
                      <w:lang w:val="ru-RU"/>
                    </w:rPr>
                    <w:tab/>
                    <w:t>Разработка персонализированных программ наставничества для каждой пары/группы.</w:t>
                  </w:r>
                </w:p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3)</w:t>
                  </w:r>
                  <w:r w:rsidRPr="00B56D9A">
                    <w:rPr>
                      <w:sz w:val="24"/>
                      <w:szCs w:val="24"/>
                      <w:lang w:val="ru-RU"/>
                    </w:rPr>
                    <w:tab/>
                    <w:t>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      </w:r>
                </w:p>
              </w:tc>
            </w:tr>
            <w:tr w:rsidR="00C37C6C" w:rsidRPr="00C37C6C" w:rsidTr="00253E4A">
              <w:trPr>
                <w:trHeight w:val="2715"/>
              </w:trPr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Завершение персонализированных программ наставничества</w:t>
                  </w:r>
                </w:p>
              </w:tc>
              <w:tc>
                <w:tcPr>
                  <w:tcW w:w="6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1)</w:t>
                  </w:r>
                  <w:r w:rsidRPr="00B56D9A">
                    <w:rPr>
                      <w:sz w:val="24"/>
                      <w:szCs w:val="24"/>
                      <w:lang w:val="ru-RU"/>
                    </w:rPr>
                    <w:tab/>
                    <w:t>Проведение мониторинга качества реализации персонализированных программ наставничества (анкетирование).</w:t>
                  </w:r>
                </w:p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2)</w:t>
                  </w:r>
                  <w:r w:rsidRPr="00B56D9A">
                    <w:rPr>
                      <w:sz w:val="24"/>
                      <w:szCs w:val="24"/>
                      <w:lang w:val="ru-RU"/>
                    </w:rPr>
                    <w:tab/>
                    <w:t>Проведение школьной конференции или семинара.</w:t>
                  </w:r>
                </w:p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3)</w:t>
                  </w:r>
                  <w:r w:rsidRPr="00B56D9A">
                    <w:rPr>
                      <w:sz w:val="24"/>
                      <w:szCs w:val="24"/>
                      <w:lang w:val="ru-RU"/>
                    </w:rPr>
                    <w:tab/>
      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      </w:r>
                </w:p>
              </w:tc>
            </w:tr>
            <w:tr w:rsidR="00C37C6C" w:rsidRPr="00C37C6C" w:rsidTr="00253E4A">
              <w:trPr>
                <w:trHeight w:val="1364"/>
              </w:trPr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Информационная поддержка системы наставничества</w:t>
                  </w:r>
                </w:p>
              </w:tc>
              <w:tc>
                <w:tcPr>
                  <w:tcW w:w="6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37C6C" w:rsidRPr="00B56D9A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B56D9A">
                    <w:rPr>
                      <w:sz w:val="24"/>
                      <w:szCs w:val="24"/>
                      <w:lang w:val="ru-RU"/>
                    </w:rPr>
                    <w:t>Освещение мероприятий Дорожной карты 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      </w:r>
                </w:p>
              </w:tc>
            </w:tr>
          </w:tbl>
          <w:p w:rsidR="00C37C6C" w:rsidRPr="00B56D9A" w:rsidRDefault="00C37C6C" w:rsidP="00C37C6C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C37C6C" w:rsidRDefault="00C37C6C" w:rsidP="00C37C6C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C37C6C" w:rsidRDefault="00C37C6C" w:rsidP="00C37C6C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Default="00C37C6C" w:rsidP="00C37C6C">
            <w:pPr>
              <w:jc w:val="right"/>
              <w:rPr>
                <w:sz w:val="16"/>
                <w:lang w:val="ru-RU"/>
              </w:rPr>
            </w:pPr>
          </w:p>
          <w:p w:rsidR="00C37C6C" w:rsidRPr="004370F5" w:rsidRDefault="00C37C6C" w:rsidP="00C37C6C">
            <w:pPr>
              <w:ind w:right="160"/>
              <w:jc w:val="righ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 xml:space="preserve">    </w:t>
            </w:r>
            <w:r w:rsidRPr="004370F5">
              <w:rPr>
                <w:sz w:val="16"/>
                <w:lang w:val="ru-RU"/>
              </w:rPr>
              <w:t xml:space="preserve">Приложение </w:t>
            </w:r>
            <w:r>
              <w:rPr>
                <w:sz w:val="16"/>
                <w:lang w:val="ru-RU"/>
              </w:rPr>
              <w:t xml:space="preserve">№ 2 </w:t>
            </w:r>
            <w:r w:rsidRPr="004370F5">
              <w:rPr>
                <w:sz w:val="16"/>
                <w:lang w:val="ru-RU"/>
              </w:rPr>
              <w:t>к приказу №</w:t>
            </w:r>
            <w:r>
              <w:rPr>
                <w:sz w:val="16"/>
                <w:lang w:val="ru-RU"/>
              </w:rPr>
              <w:t>175/1</w:t>
            </w:r>
            <w:r>
              <w:rPr>
                <w:sz w:val="16"/>
                <w:lang w:val="ru-RU"/>
              </w:rPr>
              <w:t xml:space="preserve">      </w:t>
            </w:r>
          </w:p>
          <w:p w:rsidR="00C37C6C" w:rsidRPr="004370F5" w:rsidRDefault="00C37C6C" w:rsidP="00C37C6C">
            <w:pPr>
              <w:spacing w:after="160" w:line="259" w:lineRule="auto"/>
              <w:jc w:val="right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4370F5">
              <w:rPr>
                <w:sz w:val="16"/>
                <w:lang w:val="ru-RU"/>
              </w:rPr>
              <w:t xml:space="preserve">                                                                                                                                                         от </w:t>
            </w:r>
            <w:r>
              <w:rPr>
                <w:sz w:val="16"/>
                <w:lang w:val="ru-RU"/>
              </w:rPr>
              <w:t xml:space="preserve"> 0</w:t>
            </w:r>
            <w:r>
              <w:rPr>
                <w:sz w:val="16"/>
                <w:lang w:val="ru-RU"/>
              </w:rPr>
              <w:t>1</w:t>
            </w:r>
            <w:r>
              <w:rPr>
                <w:sz w:val="16"/>
                <w:lang w:val="ru-RU"/>
              </w:rPr>
              <w:t xml:space="preserve"> сентября 202</w:t>
            </w:r>
            <w:r>
              <w:rPr>
                <w:sz w:val="16"/>
                <w:lang w:val="ru-RU"/>
              </w:rPr>
              <w:t>5</w:t>
            </w:r>
            <w:r>
              <w:rPr>
                <w:sz w:val="16"/>
                <w:lang w:val="ru-RU"/>
              </w:rPr>
              <w:t xml:space="preserve"> года</w:t>
            </w:r>
          </w:p>
          <w:p w:rsidR="00C37C6C" w:rsidRDefault="00C37C6C" w:rsidP="00C37C6C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C37C6C" w:rsidRDefault="00C37C6C" w:rsidP="00C37C6C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Индивидуальный </w:t>
            </w:r>
            <w:r w:rsidRPr="004370F5">
              <w:rPr>
                <w:rFonts w:eastAsia="Calibri"/>
                <w:sz w:val="28"/>
                <w:szCs w:val="28"/>
                <w:lang w:val="ru-RU" w:eastAsia="en-US"/>
              </w:rPr>
              <w:t>план наставничества</w:t>
            </w:r>
          </w:p>
          <w:p w:rsidR="00C37C6C" w:rsidRDefault="00C37C6C" w:rsidP="00C37C6C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C37C6C" w:rsidRPr="00D67E7C" w:rsidRDefault="00C37C6C" w:rsidP="00C37C6C">
            <w:pPr>
              <w:jc w:val="center"/>
              <w:rPr>
                <w:sz w:val="28"/>
                <w:lang w:val="ru-RU"/>
              </w:rPr>
            </w:pPr>
            <w:r w:rsidRPr="004370F5">
              <w:rPr>
                <w:bCs/>
                <w:sz w:val="24"/>
                <w:szCs w:val="24"/>
                <w:lang w:val="ru-RU"/>
              </w:rPr>
              <w:t>Наставника</w:t>
            </w:r>
            <w:r w:rsidRPr="004370F5">
              <w:rPr>
                <w:sz w:val="24"/>
                <w:szCs w:val="24"/>
                <w:lang w:val="ru-RU"/>
              </w:rPr>
              <w:t> </w:t>
            </w:r>
            <w:r w:rsidRPr="004370F5">
              <w:rPr>
                <w:bCs/>
                <w:sz w:val="24"/>
                <w:szCs w:val="24"/>
                <w:lang w:val="ru-RU"/>
              </w:rPr>
              <w:t>_________________________________________________________ (ФИО)</w:t>
            </w:r>
          </w:p>
          <w:p w:rsidR="00C37C6C" w:rsidRPr="004370F5" w:rsidRDefault="00C37C6C" w:rsidP="00C37C6C">
            <w:pPr>
              <w:ind w:left="94" w:hanging="94"/>
              <w:rPr>
                <w:sz w:val="24"/>
                <w:szCs w:val="24"/>
                <w:lang w:val="ru-RU"/>
              </w:rPr>
            </w:pPr>
            <w:r w:rsidRPr="004370F5">
              <w:rPr>
                <w:bCs/>
                <w:sz w:val="24"/>
                <w:szCs w:val="24"/>
                <w:lang w:val="ru-RU"/>
              </w:rPr>
              <w:t>с педагогом  _____________________________________________ (ФИО)</w:t>
            </w:r>
          </w:p>
          <w:p w:rsidR="00C37C6C" w:rsidRPr="004370F5" w:rsidRDefault="00C37C6C" w:rsidP="00C37C6C">
            <w:pPr>
              <w:ind w:left="94" w:hanging="94"/>
              <w:jc w:val="center"/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на 2025/2026</w:t>
            </w:r>
            <w:r w:rsidRPr="004370F5">
              <w:rPr>
                <w:bCs/>
                <w:sz w:val="24"/>
                <w:szCs w:val="24"/>
                <w:lang w:val="ru-RU"/>
              </w:rPr>
              <w:t xml:space="preserve"> учебный год</w:t>
            </w:r>
          </w:p>
          <w:tbl>
            <w:tblPr>
              <w:tblW w:w="935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7"/>
              <w:gridCol w:w="3532"/>
              <w:gridCol w:w="1458"/>
              <w:gridCol w:w="2225"/>
              <w:gridCol w:w="1525"/>
            </w:tblGrid>
            <w:tr w:rsidR="00C37C6C" w:rsidRPr="000D7384" w:rsidTr="00253E4A">
              <w:trPr>
                <w:trHeight w:val="657"/>
              </w:trPr>
              <w:tc>
                <w:tcPr>
                  <w:tcW w:w="6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bCs/>
                      <w:i/>
                      <w:iCs/>
                      <w:sz w:val="24"/>
                      <w:szCs w:val="24"/>
                      <w:lang w:val="ru-RU"/>
                    </w:rPr>
                    <w:t>№ п/п</w:t>
                  </w:r>
                </w:p>
              </w:tc>
              <w:tc>
                <w:tcPr>
                  <w:tcW w:w="353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bCs/>
                      <w:i/>
                      <w:iCs/>
                      <w:sz w:val="24"/>
                      <w:szCs w:val="24"/>
                      <w:lang w:val="ru-RU"/>
                    </w:rPr>
                    <w:t>Планируемые мероприятия</w:t>
                  </w:r>
                </w:p>
              </w:tc>
              <w:tc>
                <w:tcPr>
                  <w:tcW w:w="14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bCs/>
                      <w:i/>
                      <w:iCs/>
                      <w:sz w:val="24"/>
                      <w:szCs w:val="24"/>
                      <w:lang w:val="ru-RU"/>
                    </w:rPr>
                    <w:t>Срок исполнения</w:t>
                  </w:r>
                </w:p>
              </w:tc>
              <w:tc>
                <w:tcPr>
                  <w:tcW w:w="22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bCs/>
                      <w:i/>
                      <w:iCs/>
                      <w:sz w:val="24"/>
                      <w:szCs w:val="24"/>
                      <w:lang w:val="ru-RU"/>
                    </w:rPr>
                    <w:t>Форма отчетности</w:t>
                  </w:r>
                </w:p>
              </w:tc>
              <w:tc>
                <w:tcPr>
                  <w:tcW w:w="15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bCs/>
                      <w:i/>
                      <w:iCs/>
                      <w:sz w:val="24"/>
                      <w:szCs w:val="24"/>
                      <w:lang w:val="ru-RU"/>
                    </w:rPr>
                    <w:t>Отметка наставника</w:t>
                  </w: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bCs/>
                      <w:i/>
                      <w:iCs/>
                      <w:sz w:val="24"/>
                      <w:szCs w:val="24"/>
                      <w:lang w:val="ru-RU"/>
                    </w:rPr>
                    <w:t>о выполнении</w:t>
                  </w:r>
                </w:p>
              </w:tc>
            </w:tr>
            <w:tr w:rsidR="00C37C6C" w:rsidRPr="004370F5" w:rsidTr="00253E4A">
              <w:trPr>
                <w:trHeight w:val="669"/>
              </w:trPr>
              <w:tc>
                <w:tcPr>
                  <w:tcW w:w="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1.</w:t>
                  </w:r>
                </w:p>
              </w:tc>
              <w:tc>
                <w:tcPr>
                  <w:tcW w:w="35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Оказание помощи в составлении календарно-тематического планирования по предмету и составление плана в закрепленных классах;</w:t>
                  </w: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 xml:space="preserve"> Проведение инструктажа по оформлению электронного классного журнала;</w:t>
                  </w: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посещение уроков опытных учителей.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сентябрь</w:t>
                  </w:r>
                </w:p>
              </w:tc>
              <w:tc>
                <w:tcPr>
                  <w:tcW w:w="22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календарно-тематическое планирование</w:t>
                  </w: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7C6C" w:rsidRPr="004370F5" w:rsidTr="00253E4A">
              <w:trPr>
                <w:trHeight w:val="715"/>
              </w:trPr>
              <w:tc>
                <w:tcPr>
                  <w:tcW w:w="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2.</w:t>
                  </w:r>
                </w:p>
              </w:tc>
              <w:tc>
                <w:tcPr>
                  <w:tcW w:w="35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Выбор темы по самообразованию;</w:t>
                  </w: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Участие в разработке (доработке) учебно-дидактических материалов.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 xml:space="preserve">Октябрь </w:t>
                  </w:r>
                </w:p>
              </w:tc>
              <w:tc>
                <w:tcPr>
                  <w:tcW w:w="22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список учебно-дидактического материала</w:t>
                  </w: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7C6C" w:rsidRPr="004370F5" w:rsidTr="00253E4A">
              <w:trPr>
                <w:trHeight w:val="356"/>
              </w:trPr>
              <w:tc>
                <w:tcPr>
                  <w:tcW w:w="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3.</w:t>
                  </w:r>
                </w:p>
              </w:tc>
              <w:tc>
                <w:tcPr>
                  <w:tcW w:w="35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Участие в заседании ШМО;</w:t>
                  </w: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методика подготовки обучающихся к конкурсам, олимпиадам по предмету.</w:t>
                  </w: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 xml:space="preserve"> Подбор литературы по теме самообразования, с использованием образовательных ресурсов Интернета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 xml:space="preserve">Ноябрь </w:t>
                  </w:r>
                </w:p>
              </w:tc>
              <w:tc>
                <w:tcPr>
                  <w:tcW w:w="22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выработка рекомендаций,</w:t>
                  </w: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список литературы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7C6C" w:rsidRPr="004370F5" w:rsidTr="00253E4A">
              <w:trPr>
                <w:trHeight w:val="416"/>
              </w:trPr>
              <w:tc>
                <w:tcPr>
                  <w:tcW w:w="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4.</w:t>
                  </w:r>
                </w:p>
              </w:tc>
              <w:tc>
                <w:tcPr>
                  <w:tcW w:w="35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Общие вопросы методики проведения внеурочных мероприятий по предмету с обучающимися;</w:t>
                  </w: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Изучение основ исследовательской деятельности с обучающимися по предмету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 xml:space="preserve">Декабрь </w:t>
                  </w:r>
                </w:p>
              </w:tc>
              <w:tc>
                <w:tcPr>
                  <w:tcW w:w="22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выработка рекомендаций</w:t>
                  </w: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промежуточный отчет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7C6C" w:rsidRPr="004370F5" w:rsidTr="00253E4A">
              <w:trPr>
                <w:trHeight w:val="593"/>
              </w:trPr>
              <w:tc>
                <w:tcPr>
                  <w:tcW w:w="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5.</w:t>
                  </w:r>
                </w:p>
              </w:tc>
              <w:tc>
                <w:tcPr>
                  <w:tcW w:w="35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Занятие «Современные образовательные технологии в учебном процессе»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 xml:space="preserve">Январь </w:t>
                  </w:r>
                </w:p>
              </w:tc>
              <w:tc>
                <w:tcPr>
                  <w:tcW w:w="22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Выработка рекомендаций</w:t>
                  </w: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7C6C" w:rsidRPr="004370F5" w:rsidTr="00253E4A">
              <w:trPr>
                <w:trHeight w:val="533"/>
              </w:trPr>
              <w:tc>
                <w:tcPr>
                  <w:tcW w:w="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6.</w:t>
                  </w:r>
                </w:p>
              </w:tc>
              <w:tc>
                <w:tcPr>
                  <w:tcW w:w="35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Выступление по теме самообразования.</w:t>
                  </w: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lastRenderedPageBreak/>
                    <w:t>Проведение внеклассного мероприятия по предмету  с обучающимися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Февраль </w:t>
                  </w:r>
                </w:p>
              </w:tc>
              <w:tc>
                <w:tcPr>
                  <w:tcW w:w="22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презентация</w:t>
                  </w: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7C6C" w:rsidRPr="004370F5" w:rsidTr="00253E4A">
              <w:trPr>
                <w:trHeight w:val="533"/>
              </w:trPr>
              <w:tc>
                <w:tcPr>
                  <w:tcW w:w="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lastRenderedPageBreak/>
                    <w:t>7.</w:t>
                  </w:r>
                </w:p>
              </w:tc>
              <w:tc>
                <w:tcPr>
                  <w:tcW w:w="35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Практикум «Анализ урока. Виды анализа урока».</w:t>
                  </w: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Практикум «Анализ различных стилей педагогического общения (авторитарный, либерально-попустительский, демократический)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март</w:t>
                  </w:r>
                </w:p>
              </w:tc>
              <w:tc>
                <w:tcPr>
                  <w:tcW w:w="22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памятка;</w:t>
                  </w: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 xml:space="preserve">подбор примеров - ситуаций 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7C6C" w:rsidRPr="00C37C6C" w:rsidTr="00253E4A">
              <w:trPr>
                <w:trHeight w:val="533"/>
              </w:trPr>
              <w:tc>
                <w:tcPr>
                  <w:tcW w:w="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8.</w:t>
                  </w:r>
                </w:p>
              </w:tc>
              <w:tc>
                <w:tcPr>
                  <w:tcW w:w="35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Отчет специалиста о проделанной работе.</w:t>
                  </w:r>
                </w:p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апрель</w:t>
                  </w:r>
                </w:p>
              </w:tc>
              <w:tc>
                <w:tcPr>
                  <w:tcW w:w="22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отчет и заключение наставника с оценкой о проделанной работе</w:t>
                  </w: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7C6C" w:rsidRPr="004370F5" w:rsidTr="00253E4A">
              <w:trPr>
                <w:trHeight w:val="533"/>
              </w:trPr>
              <w:tc>
                <w:tcPr>
                  <w:tcW w:w="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9.</w:t>
                  </w:r>
                </w:p>
              </w:tc>
              <w:tc>
                <w:tcPr>
                  <w:tcW w:w="35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ind w:left="94" w:hanging="94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>Совместная разработка системы уроков по теме или отдельного урока, консультации по волнующим вопросам с наставником, администрацией, участие в Педагогических советах, методических совещаниях, регулярное ознакомление с педагогической и методической литературой, участие в работе творческих групп.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  <w:r w:rsidRPr="004370F5">
                    <w:rPr>
                      <w:sz w:val="24"/>
                      <w:szCs w:val="24"/>
                      <w:lang w:val="ru-RU"/>
                    </w:rPr>
                    <w:t xml:space="preserve">Май </w:t>
                  </w:r>
                </w:p>
              </w:tc>
              <w:tc>
                <w:tcPr>
                  <w:tcW w:w="22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C37C6C" w:rsidRPr="004370F5" w:rsidRDefault="00C37C6C" w:rsidP="00C37C6C">
            <w:pPr>
              <w:spacing w:beforeAutospacing="1" w:afterAutospacing="1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7C6C" w:rsidRPr="004370F5" w:rsidRDefault="00C37C6C" w:rsidP="00C37C6C">
            <w:pPr>
              <w:spacing w:beforeAutospacing="1" w:afterAutospacing="1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7C6C" w:rsidRPr="004370F5" w:rsidRDefault="00C37C6C" w:rsidP="00C37C6C">
            <w:pPr>
              <w:spacing w:beforeAutospacing="1" w:afterAutospacing="1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7C6C" w:rsidRPr="004370F5" w:rsidRDefault="00C37C6C" w:rsidP="00C37C6C">
            <w:pPr>
              <w:spacing w:beforeAutospacing="1" w:afterAutospacing="1"/>
              <w:rPr>
                <w:sz w:val="24"/>
                <w:szCs w:val="24"/>
                <w:lang w:val="ru-RU"/>
              </w:rPr>
            </w:pPr>
          </w:p>
        </w:tc>
      </w:tr>
      <w:tr w:rsidR="00C37C6C" w:rsidRPr="004370F5" w:rsidTr="00C37C6C">
        <w:trPr>
          <w:trHeight w:val="1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tbl>
            <w:tblPr>
              <w:tblW w:w="0" w:type="auto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"/>
              <w:gridCol w:w="132"/>
              <w:gridCol w:w="132"/>
              <w:gridCol w:w="147"/>
            </w:tblGrid>
            <w:tr w:rsidR="00C37C6C" w:rsidRPr="004370F5" w:rsidTr="00253E4A">
              <w:trPr>
                <w:tblCellSpacing w:w="15" w:type="dxa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8" w:type="dxa"/>
                    <w:left w:w="48" w:type="dxa"/>
                    <w:bottom w:w="48" w:type="dxa"/>
                    <w:right w:w="4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8" w:type="dxa"/>
                    <w:left w:w="48" w:type="dxa"/>
                    <w:bottom w:w="48" w:type="dxa"/>
                    <w:right w:w="4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8" w:type="dxa"/>
                    <w:left w:w="48" w:type="dxa"/>
                    <w:bottom w:w="48" w:type="dxa"/>
                    <w:right w:w="4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8" w:type="dxa"/>
                    <w:left w:w="48" w:type="dxa"/>
                    <w:bottom w:w="48" w:type="dxa"/>
                    <w:right w:w="48" w:type="dxa"/>
                  </w:tcMar>
                  <w:vAlign w:val="center"/>
                  <w:hideMark/>
                </w:tcPr>
                <w:p w:rsidR="00C37C6C" w:rsidRPr="004370F5" w:rsidRDefault="00C37C6C" w:rsidP="00C37C6C">
                  <w:pPr>
                    <w:framePr w:hSpace="180" w:wrap="around" w:vAnchor="text" w:hAnchor="margin" w:y="-1132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C37C6C" w:rsidRPr="004370F5" w:rsidRDefault="00C37C6C" w:rsidP="00C37C6C">
            <w:pPr>
              <w:spacing w:beforeAutospacing="1" w:afterAutospacing="1" w:line="15" w:lineRule="atLeast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7C6C" w:rsidRPr="004370F5" w:rsidRDefault="00C37C6C" w:rsidP="00C37C6C">
            <w:pPr>
              <w:spacing w:beforeAutospacing="1" w:afterAutospacing="1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7C6C" w:rsidRPr="004370F5" w:rsidRDefault="00C37C6C" w:rsidP="00C37C6C">
            <w:pPr>
              <w:spacing w:beforeAutospacing="1" w:afterAutospacing="1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7C6C" w:rsidRPr="004370F5" w:rsidRDefault="00C37C6C" w:rsidP="00C37C6C">
            <w:pPr>
              <w:spacing w:beforeAutospacing="1" w:afterAutospacing="1"/>
              <w:rPr>
                <w:sz w:val="24"/>
                <w:szCs w:val="24"/>
                <w:lang w:val="ru-RU"/>
              </w:rPr>
            </w:pPr>
          </w:p>
        </w:tc>
      </w:tr>
      <w:tr w:rsidR="00C37C6C" w:rsidRPr="004370F5" w:rsidTr="00C37C6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7C6C" w:rsidRPr="004370F5" w:rsidRDefault="00C37C6C" w:rsidP="00C37C6C">
            <w:pPr>
              <w:spacing w:beforeAutospacing="1" w:afterAutospacing="1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7C6C" w:rsidRPr="004370F5" w:rsidRDefault="00C37C6C" w:rsidP="00C37C6C">
            <w:pPr>
              <w:spacing w:beforeAutospacing="1" w:afterAutospacing="1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7C6C" w:rsidRPr="004370F5" w:rsidRDefault="00C37C6C" w:rsidP="00C37C6C">
            <w:pPr>
              <w:spacing w:beforeAutospacing="1" w:afterAutospacing="1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7C6C" w:rsidRPr="004370F5" w:rsidRDefault="00C37C6C" w:rsidP="00C37C6C">
            <w:pPr>
              <w:spacing w:beforeAutospacing="1" w:afterAutospacing="1"/>
              <w:rPr>
                <w:sz w:val="24"/>
                <w:szCs w:val="24"/>
                <w:lang w:val="ru-RU"/>
              </w:rPr>
            </w:pPr>
          </w:p>
        </w:tc>
      </w:tr>
      <w:tr w:rsidR="00C37C6C" w:rsidRPr="004370F5" w:rsidTr="00C37C6C">
        <w:trPr>
          <w:trHeight w:val="15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7C6C" w:rsidRPr="004370F5" w:rsidRDefault="00C37C6C" w:rsidP="00C37C6C">
            <w:pPr>
              <w:spacing w:beforeAutospacing="1" w:afterAutospacing="1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7C6C" w:rsidRPr="004370F5" w:rsidRDefault="00C37C6C" w:rsidP="00C37C6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7C6C" w:rsidRPr="004370F5" w:rsidRDefault="00C37C6C" w:rsidP="00C37C6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7C6C" w:rsidRPr="004370F5" w:rsidRDefault="00C37C6C" w:rsidP="00C37C6C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C37C6C" w:rsidRPr="00C37C6C" w:rsidRDefault="00C37C6C" w:rsidP="00C37C6C">
      <w:pPr>
        <w:jc w:val="both"/>
        <w:rPr>
          <w:rFonts w:eastAsia="Calibri"/>
          <w:sz w:val="28"/>
          <w:szCs w:val="28"/>
          <w:lang w:val="ru-RU" w:eastAsia="en-US"/>
        </w:rPr>
      </w:pPr>
    </w:p>
    <w:p w:rsidR="004370F5" w:rsidRPr="004370F5" w:rsidRDefault="004370F5" w:rsidP="004370F5">
      <w:pPr>
        <w:spacing w:after="160" w:line="259" w:lineRule="auto"/>
        <w:rPr>
          <w:rFonts w:eastAsia="Calibri"/>
          <w:sz w:val="28"/>
          <w:szCs w:val="28"/>
          <w:lang w:val="ru-RU" w:eastAsia="en-US"/>
        </w:rPr>
      </w:pPr>
    </w:p>
    <w:p w:rsidR="004370F5" w:rsidRDefault="004370F5" w:rsidP="00B56D9A">
      <w:pPr>
        <w:tabs>
          <w:tab w:val="left" w:pos="1050"/>
        </w:tabs>
        <w:spacing w:after="200" w:line="276" w:lineRule="auto"/>
        <w:rPr>
          <w:rFonts w:eastAsia="Calibri"/>
          <w:sz w:val="24"/>
          <w:szCs w:val="24"/>
          <w:lang w:val="ru-RU" w:eastAsia="en-US"/>
        </w:rPr>
      </w:pPr>
      <w:r w:rsidRPr="004370F5">
        <w:rPr>
          <w:rFonts w:eastAsia="Calibri"/>
          <w:sz w:val="24"/>
          <w:szCs w:val="24"/>
          <w:lang w:val="ru-RU" w:eastAsia="en-US"/>
        </w:rPr>
        <w:t xml:space="preserve">               </w:t>
      </w:r>
    </w:p>
    <w:p w:rsidR="00B56D9A" w:rsidRDefault="00B56D9A" w:rsidP="00B56D9A">
      <w:pPr>
        <w:tabs>
          <w:tab w:val="left" w:pos="1050"/>
        </w:tabs>
        <w:spacing w:after="200" w:line="276" w:lineRule="auto"/>
        <w:rPr>
          <w:rFonts w:eastAsia="Calibri"/>
          <w:sz w:val="24"/>
          <w:szCs w:val="24"/>
          <w:lang w:val="ru-RU" w:eastAsia="en-US"/>
        </w:rPr>
      </w:pPr>
    </w:p>
    <w:p w:rsidR="00B56D9A" w:rsidRDefault="00B56D9A" w:rsidP="00B56D9A">
      <w:pPr>
        <w:tabs>
          <w:tab w:val="left" w:pos="1050"/>
        </w:tabs>
        <w:spacing w:after="200" w:line="276" w:lineRule="auto"/>
        <w:rPr>
          <w:rFonts w:eastAsia="Calibri"/>
          <w:sz w:val="24"/>
          <w:szCs w:val="24"/>
          <w:lang w:val="ru-RU" w:eastAsia="en-US"/>
        </w:rPr>
      </w:pPr>
    </w:p>
    <w:p w:rsidR="00B56D9A" w:rsidRDefault="00B56D9A" w:rsidP="00B56D9A">
      <w:pPr>
        <w:tabs>
          <w:tab w:val="left" w:pos="1050"/>
        </w:tabs>
        <w:spacing w:after="200" w:line="276" w:lineRule="auto"/>
        <w:rPr>
          <w:rFonts w:eastAsia="Calibri"/>
          <w:sz w:val="24"/>
          <w:szCs w:val="24"/>
          <w:lang w:val="ru-RU" w:eastAsia="en-US"/>
        </w:rPr>
      </w:pPr>
    </w:p>
    <w:p w:rsidR="00B56D9A" w:rsidRDefault="00B56D9A" w:rsidP="00B56D9A">
      <w:pPr>
        <w:tabs>
          <w:tab w:val="left" w:pos="1050"/>
        </w:tabs>
        <w:spacing w:after="200" w:line="276" w:lineRule="auto"/>
        <w:rPr>
          <w:rFonts w:eastAsia="Calibri"/>
          <w:sz w:val="24"/>
          <w:szCs w:val="24"/>
          <w:lang w:val="ru-RU" w:eastAsia="en-US"/>
        </w:rPr>
      </w:pPr>
    </w:p>
    <w:p w:rsidR="00B56D9A" w:rsidRDefault="00B56D9A" w:rsidP="00B56D9A">
      <w:pPr>
        <w:tabs>
          <w:tab w:val="left" w:pos="1050"/>
        </w:tabs>
        <w:spacing w:after="200" w:line="276" w:lineRule="auto"/>
        <w:rPr>
          <w:rFonts w:eastAsia="Calibri"/>
          <w:sz w:val="24"/>
          <w:szCs w:val="24"/>
          <w:lang w:val="ru-RU" w:eastAsia="en-US"/>
        </w:rPr>
      </w:pPr>
    </w:p>
    <w:p w:rsidR="00B56D9A" w:rsidRDefault="00B56D9A" w:rsidP="00B56D9A">
      <w:pPr>
        <w:tabs>
          <w:tab w:val="left" w:pos="1050"/>
        </w:tabs>
        <w:spacing w:after="200" w:line="276" w:lineRule="auto"/>
        <w:rPr>
          <w:rFonts w:eastAsia="Calibri"/>
          <w:sz w:val="24"/>
          <w:szCs w:val="24"/>
          <w:lang w:val="ru-RU" w:eastAsia="en-US"/>
        </w:rPr>
      </w:pPr>
    </w:p>
    <w:p w:rsidR="00B56D9A" w:rsidRDefault="00B56D9A" w:rsidP="00B56D9A">
      <w:pPr>
        <w:tabs>
          <w:tab w:val="left" w:pos="1050"/>
        </w:tabs>
        <w:spacing w:after="200" w:line="276" w:lineRule="auto"/>
        <w:rPr>
          <w:rFonts w:eastAsia="Calibri"/>
          <w:sz w:val="24"/>
          <w:szCs w:val="24"/>
          <w:lang w:val="ru-RU" w:eastAsia="en-US"/>
        </w:rPr>
      </w:pPr>
    </w:p>
    <w:p w:rsidR="00B56D9A" w:rsidRDefault="00B56D9A" w:rsidP="00B56D9A">
      <w:pPr>
        <w:tabs>
          <w:tab w:val="left" w:pos="1050"/>
        </w:tabs>
        <w:spacing w:after="200" w:line="276" w:lineRule="auto"/>
        <w:rPr>
          <w:rFonts w:eastAsia="Calibri"/>
          <w:sz w:val="24"/>
          <w:szCs w:val="24"/>
          <w:lang w:val="ru-RU" w:eastAsia="en-US"/>
        </w:rPr>
      </w:pPr>
    </w:p>
    <w:p w:rsidR="00B56D9A" w:rsidRDefault="00B56D9A" w:rsidP="00B56D9A">
      <w:pPr>
        <w:tabs>
          <w:tab w:val="left" w:pos="1050"/>
        </w:tabs>
        <w:spacing w:after="200" w:line="276" w:lineRule="auto"/>
        <w:rPr>
          <w:rFonts w:eastAsia="Calibri"/>
          <w:sz w:val="24"/>
          <w:szCs w:val="24"/>
          <w:lang w:val="ru-RU" w:eastAsia="en-US"/>
        </w:rPr>
      </w:pPr>
    </w:p>
    <w:p w:rsidR="00B56D9A" w:rsidRPr="00B56D9A" w:rsidRDefault="00B56D9A" w:rsidP="00B56D9A">
      <w:pPr>
        <w:tabs>
          <w:tab w:val="left" w:pos="1050"/>
        </w:tabs>
        <w:spacing w:after="200" w:line="276" w:lineRule="auto"/>
        <w:rPr>
          <w:rFonts w:eastAsia="Calibri"/>
          <w:sz w:val="24"/>
          <w:szCs w:val="24"/>
          <w:lang w:val="ru-RU" w:eastAsia="en-US"/>
        </w:rPr>
      </w:pPr>
    </w:p>
    <w:p w:rsidR="00B56D9A" w:rsidRDefault="004370F5" w:rsidP="004370F5">
      <w:pPr>
        <w:jc w:val="right"/>
        <w:rPr>
          <w:rFonts w:eastAsia="Calibri"/>
          <w:sz w:val="28"/>
          <w:szCs w:val="28"/>
          <w:lang w:val="ru-RU" w:eastAsia="en-US"/>
        </w:rPr>
      </w:pPr>
      <w:r w:rsidRPr="004370F5">
        <w:rPr>
          <w:rFonts w:eastAsia="Calibri"/>
          <w:sz w:val="28"/>
          <w:szCs w:val="28"/>
          <w:lang w:val="ru-RU" w:eastAsia="en-US"/>
        </w:rPr>
        <w:t xml:space="preserve">                                                                                                 </w:t>
      </w:r>
    </w:p>
    <w:p w:rsidR="004370F5" w:rsidRPr="004370F5" w:rsidRDefault="004370F5" w:rsidP="004370F5">
      <w:pPr>
        <w:jc w:val="right"/>
        <w:rPr>
          <w:sz w:val="16"/>
          <w:lang w:val="ru-RU"/>
        </w:rPr>
      </w:pPr>
      <w:r w:rsidRPr="004370F5">
        <w:rPr>
          <w:sz w:val="16"/>
          <w:lang w:val="ru-RU"/>
        </w:rPr>
        <w:t xml:space="preserve">Приложение </w:t>
      </w:r>
      <w:r w:rsidR="00B56D9A">
        <w:rPr>
          <w:sz w:val="16"/>
          <w:lang w:val="ru-RU"/>
        </w:rPr>
        <w:t>№ 3</w:t>
      </w:r>
      <w:r>
        <w:rPr>
          <w:sz w:val="16"/>
          <w:lang w:val="ru-RU"/>
        </w:rPr>
        <w:t xml:space="preserve"> </w:t>
      </w:r>
      <w:r w:rsidRPr="004370F5">
        <w:rPr>
          <w:sz w:val="16"/>
          <w:lang w:val="ru-RU"/>
        </w:rPr>
        <w:t>к приказу №</w:t>
      </w:r>
      <w:r w:rsidR="00C37C6C">
        <w:rPr>
          <w:sz w:val="16"/>
          <w:lang w:val="ru-RU"/>
        </w:rPr>
        <w:t>175/1</w:t>
      </w:r>
      <w:r w:rsidR="001C65C9">
        <w:rPr>
          <w:sz w:val="16"/>
          <w:lang w:val="ru-RU"/>
        </w:rPr>
        <w:t xml:space="preserve">     </w:t>
      </w:r>
    </w:p>
    <w:p w:rsidR="004370F5" w:rsidRPr="004370F5" w:rsidRDefault="004370F5" w:rsidP="004370F5">
      <w:pPr>
        <w:spacing w:after="160" w:line="259" w:lineRule="auto"/>
        <w:jc w:val="right"/>
        <w:rPr>
          <w:rFonts w:eastAsia="Calibri"/>
          <w:sz w:val="28"/>
          <w:szCs w:val="28"/>
          <w:lang w:val="ru-RU" w:eastAsia="en-US"/>
        </w:rPr>
      </w:pPr>
      <w:r w:rsidRPr="004370F5">
        <w:rPr>
          <w:sz w:val="16"/>
          <w:lang w:val="ru-RU"/>
        </w:rPr>
        <w:t xml:space="preserve">                                                                                                                                                         от </w:t>
      </w:r>
      <w:r w:rsidR="003633C3">
        <w:rPr>
          <w:sz w:val="16"/>
          <w:lang w:val="ru-RU"/>
        </w:rPr>
        <w:t xml:space="preserve"> 0</w:t>
      </w:r>
      <w:r w:rsidR="00C37C6C">
        <w:rPr>
          <w:sz w:val="16"/>
          <w:lang w:val="ru-RU"/>
        </w:rPr>
        <w:t>1</w:t>
      </w:r>
      <w:r w:rsidR="003633C3">
        <w:rPr>
          <w:sz w:val="16"/>
          <w:lang w:val="ru-RU"/>
        </w:rPr>
        <w:t xml:space="preserve"> сентября 202</w:t>
      </w:r>
      <w:r w:rsidR="00C37C6C">
        <w:rPr>
          <w:sz w:val="16"/>
          <w:lang w:val="ru-RU"/>
        </w:rPr>
        <w:t>5</w:t>
      </w:r>
      <w:bookmarkStart w:id="0" w:name="_GoBack"/>
      <w:bookmarkEnd w:id="0"/>
      <w:r>
        <w:rPr>
          <w:sz w:val="16"/>
          <w:lang w:val="ru-RU"/>
        </w:rPr>
        <w:t xml:space="preserve"> года</w:t>
      </w:r>
    </w:p>
    <w:p w:rsidR="004370F5" w:rsidRDefault="004370F5" w:rsidP="004370F5">
      <w:pPr>
        <w:spacing w:after="160" w:line="259" w:lineRule="auto"/>
        <w:rPr>
          <w:rFonts w:eastAsia="Calibri"/>
          <w:sz w:val="28"/>
          <w:szCs w:val="28"/>
          <w:lang w:val="ru-RU" w:eastAsia="en-US"/>
        </w:rPr>
      </w:pPr>
      <w:r w:rsidRPr="004370F5">
        <w:rPr>
          <w:rFonts w:eastAsia="Calibri"/>
          <w:sz w:val="28"/>
          <w:szCs w:val="28"/>
          <w:lang w:val="ru-RU" w:eastAsia="en-US"/>
        </w:rPr>
        <w:t xml:space="preserve"> </w:t>
      </w:r>
    </w:p>
    <w:p w:rsidR="004370F5" w:rsidRDefault="004370F5" w:rsidP="004370F5">
      <w:pPr>
        <w:spacing w:after="160" w:line="259" w:lineRule="auto"/>
        <w:rPr>
          <w:rFonts w:eastAsia="Calibri"/>
          <w:sz w:val="28"/>
          <w:szCs w:val="28"/>
          <w:lang w:val="ru-RU" w:eastAsia="en-US"/>
        </w:rPr>
      </w:pPr>
    </w:p>
    <w:p w:rsidR="004370F5" w:rsidRPr="004370F5" w:rsidRDefault="004370F5" w:rsidP="004370F5">
      <w:pPr>
        <w:spacing w:after="160" w:line="259" w:lineRule="auto"/>
        <w:rPr>
          <w:rFonts w:eastAsia="Calibri"/>
          <w:sz w:val="28"/>
          <w:szCs w:val="28"/>
          <w:lang w:val="ru-RU" w:eastAsia="en-US"/>
        </w:rPr>
      </w:pPr>
      <w:r w:rsidRPr="004370F5">
        <w:rPr>
          <w:rFonts w:eastAsia="Calibri"/>
          <w:sz w:val="28"/>
          <w:szCs w:val="28"/>
          <w:lang w:val="ru-RU" w:eastAsia="en-US"/>
        </w:rPr>
        <w:t>Список наставников и наставляемых МОБУ Гимназия № 14 г.Белорецк</w:t>
      </w:r>
    </w:p>
    <w:p w:rsidR="004370F5" w:rsidRPr="004370F5" w:rsidRDefault="004370F5" w:rsidP="004370F5">
      <w:pPr>
        <w:spacing w:after="160" w:line="259" w:lineRule="auto"/>
        <w:rPr>
          <w:rFonts w:eastAsia="Calibri"/>
          <w:sz w:val="28"/>
          <w:szCs w:val="28"/>
          <w:lang w:val="ru-RU" w:eastAsia="en-US"/>
        </w:rPr>
      </w:pPr>
      <w:r w:rsidRPr="004370F5">
        <w:rPr>
          <w:rFonts w:eastAsia="Calibri"/>
          <w:sz w:val="28"/>
          <w:szCs w:val="28"/>
          <w:lang w:val="ru-RU" w:eastAsia="en-US"/>
        </w:rPr>
        <w:t xml:space="preserve">                                 </w:t>
      </w:r>
      <w:r w:rsidR="00BC48A1">
        <w:rPr>
          <w:rFonts w:eastAsia="Calibri"/>
          <w:sz w:val="28"/>
          <w:szCs w:val="28"/>
          <w:lang w:val="ru-RU" w:eastAsia="en-US"/>
        </w:rPr>
        <w:t xml:space="preserve">                </w:t>
      </w:r>
      <w:r w:rsidR="000D7384">
        <w:rPr>
          <w:rFonts w:eastAsia="Calibri"/>
          <w:sz w:val="28"/>
          <w:szCs w:val="28"/>
          <w:lang w:val="ru-RU" w:eastAsia="en-US"/>
        </w:rPr>
        <w:t>на 2025-2026</w:t>
      </w:r>
      <w:r>
        <w:rPr>
          <w:rFonts w:eastAsia="Calibri"/>
          <w:sz w:val="28"/>
          <w:szCs w:val="28"/>
          <w:lang w:val="ru-RU" w:eastAsia="en-US"/>
        </w:rPr>
        <w:t xml:space="preserve"> учебный </w:t>
      </w:r>
      <w:r w:rsidRPr="004370F5">
        <w:rPr>
          <w:rFonts w:eastAsia="Calibri"/>
          <w:sz w:val="28"/>
          <w:szCs w:val="28"/>
          <w:lang w:val="ru-RU" w:eastAsia="en-US"/>
        </w:rPr>
        <w:t>г</w:t>
      </w:r>
      <w:r>
        <w:rPr>
          <w:rFonts w:eastAsia="Calibri"/>
          <w:sz w:val="28"/>
          <w:szCs w:val="28"/>
          <w:lang w:val="ru-RU" w:eastAsia="en-US"/>
        </w:rPr>
        <w:t>од</w:t>
      </w:r>
    </w:p>
    <w:tbl>
      <w:tblPr>
        <w:tblStyle w:val="a4"/>
        <w:tblW w:w="0" w:type="auto"/>
        <w:tblInd w:w="-1139" w:type="dxa"/>
        <w:tblLook w:val="04A0" w:firstRow="1" w:lastRow="0" w:firstColumn="1" w:lastColumn="0" w:noHBand="0" w:noVBand="1"/>
      </w:tblPr>
      <w:tblGrid>
        <w:gridCol w:w="445"/>
        <w:gridCol w:w="2093"/>
        <w:gridCol w:w="1918"/>
        <w:gridCol w:w="2202"/>
        <w:gridCol w:w="1847"/>
        <w:gridCol w:w="1979"/>
      </w:tblGrid>
      <w:tr w:rsidR="004370F5" w:rsidRPr="00C37C6C" w:rsidTr="00407FC8">
        <w:tc>
          <w:tcPr>
            <w:tcW w:w="445" w:type="dxa"/>
          </w:tcPr>
          <w:p w:rsidR="004370F5" w:rsidRPr="004370F5" w:rsidRDefault="004370F5" w:rsidP="004370F5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4370F5">
              <w:rPr>
                <w:rFonts w:eastAsia="Calibri"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093" w:type="dxa"/>
          </w:tcPr>
          <w:p w:rsidR="004370F5" w:rsidRPr="004370F5" w:rsidRDefault="004370F5" w:rsidP="004370F5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4370F5">
              <w:rPr>
                <w:rFonts w:eastAsia="Calibri"/>
                <w:sz w:val="24"/>
                <w:szCs w:val="24"/>
                <w:lang w:val="ru-RU" w:eastAsia="en-US"/>
              </w:rPr>
              <w:t>Ф.И.О</w:t>
            </w:r>
          </w:p>
          <w:p w:rsidR="004370F5" w:rsidRPr="004370F5" w:rsidRDefault="004370F5" w:rsidP="004370F5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 w:rsidRPr="004370F5">
              <w:rPr>
                <w:rFonts w:eastAsia="Calibri"/>
                <w:sz w:val="24"/>
                <w:szCs w:val="24"/>
                <w:lang w:val="ru-RU" w:eastAsia="en-US"/>
              </w:rPr>
              <w:t xml:space="preserve"> педагога-наставника</w:t>
            </w:r>
          </w:p>
        </w:tc>
        <w:tc>
          <w:tcPr>
            <w:tcW w:w="1918" w:type="dxa"/>
          </w:tcPr>
          <w:p w:rsidR="004370F5" w:rsidRPr="004370F5" w:rsidRDefault="004370F5" w:rsidP="001C65C9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4370F5">
              <w:rPr>
                <w:rFonts w:eastAsia="Calibri"/>
                <w:sz w:val="24"/>
                <w:szCs w:val="24"/>
                <w:lang w:val="ru-RU" w:eastAsia="en-US"/>
              </w:rPr>
              <w:t>Преподаваемый предмет</w:t>
            </w:r>
          </w:p>
        </w:tc>
        <w:tc>
          <w:tcPr>
            <w:tcW w:w="2202" w:type="dxa"/>
          </w:tcPr>
          <w:p w:rsidR="004370F5" w:rsidRPr="004370F5" w:rsidRDefault="004370F5" w:rsidP="001C65C9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4370F5">
              <w:rPr>
                <w:rFonts w:eastAsia="Calibri"/>
                <w:sz w:val="24"/>
                <w:szCs w:val="24"/>
                <w:lang w:val="ru-RU" w:eastAsia="en-US"/>
              </w:rPr>
              <w:t>Квалификационная категория</w:t>
            </w:r>
          </w:p>
        </w:tc>
        <w:tc>
          <w:tcPr>
            <w:tcW w:w="1847" w:type="dxa"/>
          </w:tcPr>
          <w:p w:rsidR="004370F5" w:rsidRPr="004370F5" w:rsidRDefault="004370F5" w:rsidP="001C65C9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4370F5">
              <w:rPr>
                <w:rFonts w:eastAsia="Calibri"/>
                <w:sz w:val="24"/>
                <w:szCs w:val="24"/>
                <w:lang w:val="ru-RU" w:eastAsia="en-US"/>
              </w:rPr>
              <w:t>Ф.И.О</w:t>
            </w:r>
          </w:p>
          <w:p w:rsidR="004370F5" w:rsidRPr="004370F5" w:rsidRDefault="004370F5" w:rsidP="001C65C9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4370F5">
              <w:rPr>
                <w:rFonts w:eastAsia="Calibri"/>
                <w:sz w:val="24"/>
                <w:szCs w:val="24"/>
                <w:lang w:val="ru-RU" w:eastAsia="en-US"/>
              </w:rPr>
              <w:t>наставляемого</w:t>
            </w:r>
          </w:p>
        </w:tc>
        <w:tc>
          <w:tcPr>
            <w:tcW w:w="1979" w:type="dxa"/>
          </w:tcPr>
          <w:p w:rsidR="004370F5" w:rsidRPr="004370F5" w:rsidRDefault="004370F5" w:rsidP="001C65C9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4370F5">
              <w:rPr>
                <w:rFonts w:eastAsia="Calibri"/>
                <w:sz w:val="24"/>
                <w:szCs w:val="24"/>
                <w:lang w:val="ru-RU" w:eastAsia="en-US"/>
              </w:rPr>
              <w:t>Стаж педагогической работы в гимназии</w:t>
            </w:r>
          </w:p>
        </w:tc>
      </w:tr>
      <w:tr w:rsidR="004370F5" w:rsidRPr="004370F5" w:rsidTr="00407FC8">
        <w:tc>
          <w:tcPr>
            <w:tcW w:w="445" w:type="dxa"/>
          </w:tcPr>
          <w:p w:rsidR="004370F5" w:rsidRPr="004370F5" w:rsidRDefault="000D7384" w:rsidP="004370F5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1</w:t>
            </w:r>
            <w:r w:rsidR="004370F5" w:rsidRPr="004370F5">
              <w:rPr>
                <w:rFonts w:eastAsia="Calibri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2093" w:type="dxa"/>
          </w:tcPr>
          <w:p w:rsidR="004370F5" w:rsidRPr="00BC48A1" w:rsidRDefault="003633C3" w:rsidP="004370F5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Дмитриева Р.Я</w:t>
            </w:r>
          </w:p>
        </w:tc>
        <w:tc>
          <w:tcPr>
            <w:tcW w:w="1918" w:type="dxa"/>
          </w:tcPr>
          <w:p w:rsidR="004370F5" w:rsidRPr="004370F5" w:rsidRDefault="003633C3" w:rsidP="001C65C9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Учитель английского языка </w:t>
            </w:r>
          </w:p>
        </w:tc>
        <w:tc>
          <w:tcPr>
            <w:tcW w:w="2202" w:type="dxa"/>
          </w:tcPr>
          <w:p w:rsidR="004370F5" w:rsidRPr="004370F5" w:rsidRDefault="004370F5" w:rsidP="001C65C9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4370F5">
              <w:rPr>
                <w:rFonts w:eastAsia="Calibri"/>
                <w:sz w:val="24"/>
                <w:szCs w:val="24"/>
                <w:lang w:val="ru-RU" w:eastAsia="en-US"/>
              </w:rPr>
              <w:t>высшая</w:t>
            </w:r>
          </w:p>
        </w:tc>
        <w:tc>
          <w:tcPr>
            <w:tcW w:w="1847" w:type="dxa"/>
          </w:tcPr>
          <w:p w:rsidR="00BC48A1" w:rsidRPr="004370F5" w:rsidRDefault="000D7384" w:rsidP="001C65C9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Юупова Я.В</w:t>
            </w:r>
          </w:p>
        </w:tc>
        <w:tc>
          <w:tcPr>
            <w:tcW w:w="1979" w:type="dxa"/>
          </w:tcPr>
          <w:p w:rsidR="004370F5" w:rsidRPr="004370F5" w:rsidRDefault="004370F5" w:rsidP="001C65C9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4370F5">
              <w:rPr>
                <w:rFonts w:eastAsia="Calibri"/>
                <w:sz w:val="24"/>
                <w:szCs w:val="24"/>
                <w:lang w:val="ru-RU" w:eastAsia="en-US"/>
              </w:rPr>
              <w:t>1</w:t>
            </w:r>
          </w:p>
        </w:tc>
      </w:tr>
    </w:tbl>
    <w:p w:rsidR="004370F5" w:rsidRDefault="004370F5" w:rsidP="004370F5">
      <w:pPr>
        <w:spacing w:after="160" w:line="259" w:lineRule="auto"/>
        <w:rPr>
          <w:rFonts w:eastAsia="Calibri"/>
          <w:sz w:val="24"/>
          <w:szCs w:val="24"/>
          <w:lang w:val="ru-RU" w:eastAsia="en-US"/>
        </w:rPr>
      </w:pPr>
    </w:p>
    <w:p w:rsidR="00D94ED8" w:rsidRDefault="00D94ED8" w:rsidP="000C39DA">
      <w:pPr>
        <w:jc w:val="both"/>
        <w:rPr>
          <w:sz w:val="28"/>
          <w:szCs w:val="28"/>
          <w:lang w:val="ru-RU"/>
        </w:rPr>
      </w:pPr>
    </w:p>
    <w:p w:rsidR="00316E87" w:rsidRDefault="00316E87" w:rsidP="000C39DA">
      <w:pPr>
        <w:jc w:val="both"/>
        <w:rPr>
          <w:sz w:val="28"/>
          <w:szCs w:val="28"/>
          <w:lang w:val="ru-RU"/>
        </w:rPr>
      </w:pPr>
    </w:p>
    <w:p w:rsidR="00316E87" w:rsidRDefault="00316E87" w:rsidP="000C39DA">
      <w:pPr>
        <w:jc w:val="both"/>
        <w:rPr>
          <w:sz w:val="28"/>
          <w:szCs w:val="28"/>
          <w:lang w:val="ru-RU"/>
        </w:rPr>
      </w:pPr>
    </w:p>
    <w:p w:rsidR="00AE2655" w:rsidRDefault="00AE2655" w:rsidP="001D4B7D">
      <w:pPr>
        <w:jc w:val="center"/>
        <w:rPr>
          <w:sz w:val="28"/>
          <w:szCs w:val="28"/>
          <w:lang w:val="ru-RU"/>
        </w:rPr>
      </w:pPr>
    </w:p>
    <w:p w:rsidR="00AE2655" w:rsidRPr="001D4B7D" w:rsidRDefault="00AE2655" w:rsidP="001D4B7D">
      <w:pPr>
        <w:jc w:val="center"/>
        <w:rPr>
          <w:sz w:val="28"/>
          <w:szCs w:val="28"/>
          <w:lang w:val="ru-RU"/>
        </w:rPr>
      </w:pPr>
    </w:p>
    <w:sectPr w:rsidR="00AE2655" w:rsidRPr="001D4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shkort">
    <w:altName w:val="Courier New"/>
    <w:panose1 w:val="00000400000000000000"/>
    <w:charset w:val="00"/>
    <w:family w:val="auto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16CDB"/>
    <w:multiLevelType w:val="hybridMultilevel"/>
    <w:tmpl w:val="41246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85808"/>
    <w:multiLevelType w:val="hybridMultilevel"/>
    <w:tmpl w:val="3ACE7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64C4B"/>
    <w:multiLevelType w:val="hybridMultilevel"/>
    <w:tmpl w:val="AB3CD23A"/>
    <w:lvl w:ilvl="0" w:tplc="79ECF5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51E"/>
    <w:rsid w:val="000C39DA"/>
    <w:rsid w:val="000D7384"/>
    <w:rsid w:val="001978A0"/>
    <w:rsid w:val="001C65C9"/>
    <w:rsid w:val="001D4B7D"/>
    <w:rsid w:val="00205D0F"/>
    <w:rsid w:val="00210B14"/>
    <w:rsid w:val="00212D89"/>
    <w:rsid w:val="00243C0F"/>
    <w:rsid w:val="00316E87"/>
    <w:rsid w:val="0032051E"/>
    <w:rsid w:val="00360181"/>
    <w:rsid w:val="003633C3"/>
    <w:rsid w:val="003E6036"/>
    <w:rsid w:val="004164FB"/>
    <w:rsid w:val="004370F5"/>
    <w:rsid w:val="00454B51"/>
    <w:rsid w:val="00655C70"/>
    <w:rsid w:val="00712249"/>
    <w:rsid w:val="007208AB"/>
    <w:rsid w:val="007272E3"/>
    <w:rsid w:val="00767AE2"/>
    <w:rsid w:val="00781795"/>
    <w:rsid w:val="00800B12"/>
    <w:rsid w:val="008416C0"/>
    <w:rsid w:val="00886B9B"/>
    <w:rsid w:val="008B3890"/>
    <w:rsid w:val="00905A03"/>
    <w:rsid w:val="009A79B3"/>
    <w:rsid w:val="00A54EA5"/>
    <w:rsid w:val="00A95BF1"/>
    <w:rsid w:val="00AE2655"/>
    <w:rsid w:val="00AF3478"/>
    <w:rsid w:val="00B3317E"/>
    <w:rsid w:val="00B56D9A"/>
    <w:rsid w:val="00BC48A1"/>
    <w:rsid w:val="00C25FED"/>
    <w:rsid w:val="00C37C6C"/>
    <w:rsid w:val="00CD6136"/>
    <w:rsid w:val="00D20AFB"/>
    <w:rsid w:val="00D65326"/>
    <w:rsid w:val="00D67E7C"/>
    <w:rsid w:val="00D94ED8"/>
    <w:rsid w:val="00E80F35"/>
    <w:rsid w:val="00F06611"/>
    <w:rsid w:val="00F56868"/>
    <w:rsid w:val="00F94EB1"/>
    <w:rsid w:val="00FE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1F25"/>
  <w15:docId w15:val="{7B0B9F4F-4D9F-4634-BA45-31BA6F97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9DA"/>
    <w:pPr>
      <w:ind w:left="720"/>
      <w:contextualSpacing/>
    </w:pPr>
  </w:style>
  <w:style w:type="table" w:styleId="a4">
    <w:name w:val="Table Grid"/>
    <w:basedOn w:val="a1"/>
    <w:uiPriority w:val="39"/>
    <w:rsid w:val="00437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ACC11-3658-4DB6-9341-2A9BCAF09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</cp:revision>
  <cp:lastPrinted>2021-09-10T09:37:00Z</cp:lastPrinted>
  <dcterms:created xsi:type="dcterms:W3CDTF">2023-09-04T10:37:00Z</dcterms:created>
  <dcterms:modified xsi:type="dcterms:W3CDTF">2025-11-14T10:13:00Z</dcterms:modified>
</cp:coreProperties>
</file>